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6A91" w:rsidRDefault="00AC6A91" w:rsidP="00AC6A91">
      <w:pPr>
        <w:tabs>
          <w:tab w:val="left" w:pos="9504"/>
        </w:tabs>
        <w:ind w:left="90" w:right="-36"/>
        <w:jc w:val="both"/>
        <w:rPr>
          <w:rFonts w:ascii="Calibri" w:hAnsi="Calibri"/>
          <w:b/>
          <w:sz w:val="20"/>
          <w:szCs w:val="22"/>
        </w:rPr>
      </w:pPr>
    </w:p>
    <w:p w:rsidR="00AC6A91" w:rsidRDefault="00AC6A91" w:rsidP="00AC6A91">
      <w:pPr>
        <w:tabs>
          <w:tab w:val="left" w:pos="9504"/>
        </w:tabs>
        <w:ind w:left="90" w:right="-36"/>
        <w:jc w:val="both"/>
        <w:rPr>
          <w:rFonts w:ascii="Calibri" w:hAnsi="Calibri"/>
          <w:b/>
          <w:sz w:val="20"/>
          <w:szCs w:val="22"/>
        </w:rPr>
      </w:pPr>
      <w:r w:rsidRPr="00B05B49">
        <w:rPr>
          <w:rFonts w:cs="Arial"/>
          <w:b/>
          <w:noProof/>
          <w:sz w:val="20"/>
          <w:szCs w:val="22"/>
        </w:rPr>
        <mc:AlternateContent>
          <mc:Choice Requires="wps">
            <w:drawing>
              <wp:anchor distT="0" distB="0" distL="114300" distR="114300" simplePos="0" relativeHeight="251660288" behindDoc="0" locked="0" layoutInCell="1" allowOverlap="1" wp14:anchorId="146B3198" wp14:editId="6F5A4811">
                <wp:simplePos x="0" y="0"/>
                <wp:positionH relativeFrom="column">
                  <wp:posOffset>2085975</wp:posOffset>
                </wp:positionH>
                <wp:positionV relativeFrom="paragraph">
                  <wp:posOffset>139065</wp:posOffset>
                </wp:positionV>
                <wp:extent cx="3719830" cy="9144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71983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C6A91" w:rsidRPr="0057608C" w:rsidRDefault="00AC6A91" w:rsidP="00AC6A91">
                            <w:pPr>
                              <w:ind w:left="720" w:right="504"/>
                              <w:jc w:val="center"/>
                              <w:rPr>
                                <w:rFonts w:cs="Arial"/>
                                <w:b/>
                                <w:color w:val="F31739" w:themeColor="text2"/>
                                <w:sz w:val="24"/>
                              </w:rPr>
                            </w:pPr>
                            <w:r w:rsidRPr="0057608C">
                              <w:rPr>
                                <w:rFonts w:cs="Arial"/>
                                <w:b/>
                                <w:color w:val="F31739" w:themeColor="text2"/>
                                <w:sz w:val="24"/>
                              </w:rPr>
                              <w:t>Candace Corlett</w:t>
                            </w:r>
                          </w:p>
                          <w:p w:rsidR="00AC6A91" w:rsidRPr="00B05B49" w:rsidRDefault="00AC6A91" w:rsidP="00AC6A91">
                            <w:pPr>
                              <w:ind w:left="720" w:right="504"/>
                              <w:jc w:val="center"/>
                              <w:rPr>
                                <w:rFonts w:cs="Arial"/>
                                <w:b/>
                                <w:sz w:val="20"/>
                              </w:rPr>
                            </w:pPr>
                            <w:r>
                              <w:rPr>
                                <w:rFonts w:cs="Arial"/>
                                <w:b/>
                                <w:sz w:val="20"/>
                              </w:rPr>
                              <w:t>President</w:t>
                            </w:r>
                          </w:p>
                          <w:p w:rsidR="00AC6A91" w:rsidRPr="00B05B49" w:rsidRDefault="00AC6A91" w:rsidP="00AC6A91">
                            <w:pPr>
                              <w:ind w:left="720" w:right="504"/>
                              <w:jc w:val="center"/>
                              <w:rPr>
                                <w:rFonts w:cs="Arial"/>
                                <w:b/>
                                <w:sz w:val="24"/>
                              </w:rPr>
                            </w:pPr>
                            <w:r w:rsidRPr="00B05B49">
                              <w:rPr>
                                <w:rFonts w:cs="Arial"/>
                                <w:b/>
                                <w:sz w:val="24"/>
                              </w:rPr>
                              <w:t>WSL STRATEGIC RETAIL</w:t>
                            </w:r>
                          </w:p>
                          <w:p w:rsidR="00AC6A91" w:rsidRPr="00B05B49" w:rsidRDefault="00AC6A91" w:rsidP="00AC6A91">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46B3198" id="_x0000_t202" coordsize="21600,21600" o:spt="202" path="m,l,21600r21600,l21600,xe">
                <v:stroke joinstyle="miter"/>
                <v:path gradientshapeok="t" o:connecttype="rect"/>
              </v:shapetype>
              <v:shape id="Text Box 1" o:spid="_x0000_s1026" type="#_x0000_t202" style="position:absolute;left:0;text-align:left;margin-left:164.25pt;margin-top:10.95pt;width:292.9pt;height:1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" filled="f" stroked="f">
                <v:textbox>
                  <w:txbxContent>
                    <w:p w:rsidR="00AC6A91" w:rsidRPr="0057608C" w:rsidRDefault="00AC6A91" w:rsidP="00AC6A91">
                      <w:pPr>
                        <w:ind w:left="720" w:right="504"/>
                        <w:jc w:val="center"/>
                        <w:rPr>
                          <w:rFonts w:cs="Arial"/>
                          <w:b/>
                          <w:color w:val="F31739" w:themeColor="text2"/>
                          <w:sz w:val="24"/>
                        </w:rPr>
                      </w:pPr>
                      <w:r w:rsidRPr="0057608C">
                        <w:rPr>
                          <w:rFonts w:cs="Arial"/>
                          <w:b/>
                          <w:color w:val="F31739" w:themeColor="text2"/>
                          <w:sz w:val="24"/>
                        </w:rPr>
                        <w:t>Candace Corlett</w:t>
                      </w:r>
                    </w:p>
                    <w:p w:rsidR="00AC6A91" w:rsidRPr="00B05B49" w:rsidRDefault="00AC6A91" w:rsidP="00AC6A91">
                      <w:pPr>
                        <w:ind w:left="720" w:right="504"/>
                        <w:jc w:val="center"/>
                        <w:rPr>
                          <w:rFonts w:cs="Arial"/>
                          <w:b/>
                          <w:sz w:val="20"/>
                        </w:rPr>
                      </w:pPr>
                      <w:r>
                        <w:rPr>
                          <w:rFonts w:cs="Arial"/>
                          <w:b/>
                          <w:sz w:val="20"/>
                        </w:rPr>
                        <w:t>President</w:t>
                      </w:r>
                    </w:p>
                    <w:p w:rsidR="00AC6A91" w:rsidRPr="00B05B49" w:rsidRDefault="00AC6A91" w:rsidP="00AC6A91">
                      <w:pPr>
                        <w:ind w:left="720" w:right="504"/>
                        <w:jc w:val="center"/>
                        <w:rPr>
                          <w:rFonts w:cs="Arial"/>
                          <w:b/>
                          <w:sz w:val="24"/>
                        </w:rPr>
                      </w:pPr>
                      <w:r w:rsidRPr="00B05B49">
                        <w:rPr>
                          <w:rFonts w:cs="Arial"/>
                          <w:b/>
                          <w:sz w:val="24"/>
                        </w:rPr>
                        <w:t>WSL STRATEGIC RETAIL</w:t>
                      </w:r>
                    </w:p>
                    <w:p w:rsidR="00AC6A91" w:rsidRPr="00B05B49" w:rsidRDefault="00AC6A91" w:rsidP="00AC6A91">
                      <w:pPr>
                        <w:rPr>
                          <w:rFonts w:cs="Arial"/>
                        </w:rPr>
                      </w:pPr>
                    </w:p>
                  </w:txbxContent>
                </v:textbox>
                <w10:wrap type="square"/>
              </v:shape>
            </w:pict>
          </mc:Fallback>
        </mc:AlternateContent>
      </w:r>
    </w:p>
    <w:p w:rsidR="00AC6A91" w:rsidRPr="00535530" w:rsidRDefault="00AC6A91" w:rsidP="00AC6A91">
      <w:pPr>
        <w:tabs>
          <w:tab w:val="left" w:pos="9504"/>
        </w:tabs>
        <w:ind w:left="90" w:right="-36"/>
        <w:jc w:val="both"/>
        <w:rPr>
          <w:rFonts w:ascii="Calibri" w:hAnsi="Calibri"/>
          <w:b/>
          <w:sz w:val="20"/>
          <w:szCs w:val="22"/>
        </w:rPr>
      </w:pPr>
      <w:r>
        <w:rPr>
          <w:rFonts w:ascii="Calibri" w:hAnsi="Calibri"/>
          <w:b/>
          <w:noProof/>
          <w:sz w:val="20"/>
          <w:szCs w:val="22"/>
        </w:rPr>
        <mc:AlternateContent>
          <mc:Choice Requires="wps">
            <w:drawing>
              <wp:anchor distT="0" distB="0" distL="114300" distR="114300" simplePos="0" relativeHeight="251661312" behindDoc="0" locked="0" layoutInCell="1" allowOverlap="1" wp14:anchorId="758BA8B0" wp14:editId="09D3532A">
                <wp:simplePos x="0" y="0"/>
                <wp:positionH relativeFrom="column">
                  <wp:posOffset>2428875</wp:posOffset>
                </wp:positionH>
                <wp:positionV relativeFrom="paragraph">
                  <wp:posOffset>784225</wp:posOffset>
                </wp:positionV>
                <wp:extent cx="3108325" cy="9144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10832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C6A91" w:rsidRPr="00FF6DDF" w:rsidRDefault="00AC6A91" w:rsidP="00AC6A91">
                            <w:pPr>
                              <w:jc w:val="center"/>
                              <w:rPr>
                                <w:rFonts w:ascii="Georgia" w:hAnsi="Georgia"/>
                              </w:rPr>
                            </w:pPr>
                            <w:r>
                              <w:rPr>
                                <w:rFonts w:ascii="Georgia" w:hAnsi="Georgia"/>
                              </w:rPr>
                              <w:t>Her credo</w:t>
                            </w:r>
                            <w:r w:rsidRPr="00FF6DDF">
                              <w:rPr>
                                <w:rFonts w:ascii="Georgia" w:hAnsi="Georgia"/>
                              </w:rPr>
                              <w:t>:</w:t>
                            </w:r>
                          </w:p>
                          <w:p w:rsidR="00AC6A91" w:rsidRDefault="00AC6A91" w:rsidP="00AC6A91">
                            <w:pPr>
                              <w:jc w:val="center"/>
                              <w:rPr>
                                <w:rFonts w:ascii="Georgia" w:hAnsi="Georgia"/>
                                <w:i/>
                              </w:rPr>
                            </w:pPr>
                            <w:r>
                              <w:rPr>
                                <w:rFonts w:ascii="Georgia" w:hAnsi="Georgia"/>
                                <w:i/>
                              </w:rPr>
                              <w:t>“In the fast-changing retail world don’t ask,</w:t>
                            </w:r>
                          </w:p>
                          <w:p w:rsidR="00AC6A91" w:rsidRDefault="00AC6A91" w:rsidP="00AC6A91">
                            <w:pPr>
                              <w:jc w:val="center"/>
                              <w:rPr>
                                <w:rFonts w:ascii="Georgia" w:hAnsi="Georgia"/>
                                <w:i/>
                              </w:rPr>
                            </w:pPr>
                            <w:r>
                              <w:rPr>
                                <w:rFonts w:ascii="Georgia" w:hAnsi="Georgia"/>
                                <w:i/>
                              </w:rPr>
                              <w:t xml:space="preserve"> ‘What is the answer?’  You need to understand</w:t>
                            </w:r>
                          </w:p>
                          <w:p w:rsidR="00AC6A91" w:rsidRPr="00FF6DDF" w:rsidRDefault="00AC6A91" w:rsidP="00AC6A91">
                            <w:pPr>
                              <w:jc w:val="center"/>
                              <w:rPr>
                                <w:rFonts w:ascii="Georgia" w:hAnsi="Georgia"/>
                                <w:i/>
                              </w:rPr>
                            </w:pPr>
                            <w:r>
                              <w:rPr>
                                <w:rFonts w:ascii="Georgia" w:hAnsi="Georgia"/>
                                <w:i/>
                              </w:rPr>
                              <w:t xml:space="preserve"> ‘What is the question?’”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8BA8B0" id="Text Box 6" o:spid="_x0000_s1027" type="#_x0000_t202" style="position:absolute;left:0;text-align:left;margin-left:191.25pt;margin-top:61.75pt;width:244.75pt;height:1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" filled="f" stroked="f">
                <v:textbox>
                  <w:txbxContent>
                    <w:p w:rsidR="00AC6A91" w:rsidRPr="00FF6DDF" w:rsidRDefault="00AC6A91" w:rsidP="00AC6A91">
                      <w:pPr>
                        <w:jc w:val="center"/>
                        <w:rPr>
                          <w:rFonts w:ascii="Georgia" w:hAnsi="Georgia"/>
                        </w:rPr>
                      </w:pPr>
                      <w:r>
                        <w:rPr>
                          <w:rFonts w:ascii="Georgia" w:hAnsi="Georgia"/>
                        </w:rPr>
                        <w:t>Her credo</w:t>
                      </w:r>
                      <w:r w:rsidRPr="00FF6DDF">
                        <w:rPr>
                          <w:rFonts w:ascii="Georgia" w:hAnsi="Georgia"/>
                        </w:rPr>
                        <w:t>:</w:t>
                      </w:r>
                    </w:p>
                    <w:p w:rsidR="00AC6A91" w:rsidRDefault="00AC6A91" w:rsidP="00AC6A91">
                      <w:pPr>
                        <w:jc w:val="center"/>
                        <w:rPr>
                          <w:rFonts w:ascii="Georgia" w:hAnsi="Georgia"/>
                          <w:i/>
                        </w:rPr>
                      </w:pPr>
                      <w:r>
                        <w:rPr>
                          <w:rFonts w:ascii="Georgia" w:hAnsi="Georgia"/>
                          <w:i/>
                        </w:rPr>
                        <w:t>“In the fast-changing retail world don’t ask,</w:t>
                      </w:r>
                    </w:p>
                    <w:p w:rsidR="00AC6A91" w:rsidRDefault="00AC6A91" w:rsidP="00AC6A91">
                      <w:pPr>
                        <w:jc w:val="center"/>
                        <w:rPr>
                          <w:rFonts w:ascii="Georgia" w:hAnsi="Georgia"/>
                          <w:i/>
                        </w:rPr>
                      </w:pPr>
                      <w:r>
                        <w:rPr>
                          <w:rFonts w:ascii="Georgia" w:hAnsi="Georgia"/>
                          <w:i/>
                        </w:rPr>
                        <w:t xml:space="preserve"> ‘What is the answer?’  You need to understand</w:t>
                      </w:r>
                    </w:p>
                    <w:p w:rsidR="00AC6A91" w:rsidRPr="00FF6DDF" w:rsidRDefault="00AC6A91" w:rsidP="00AC6A91">
                      <w:pPr>
                        <w:jc w:val="center"/>
                        <w:rPr>
                          <w:rFonts w:ascii="Georgia" w:hAnsi="Georgia"/>
                          <w:i/>
                        </w:rPr>
                      </w:pPr>
                      <w:r>
                        <w:rPr>
                          <w:rFonts w:ascii="Georgia" w:hAnsi="Georgia"/>
                          <w:i/>
                        </w:rPr>
                        <w:t xml:space="preserve"> ‘What is the question?’”</w:t>
                      </w:r>
                    </w:p>
                  </w:txbxContent>
                </v:textbox>
                <w10:wrap type="square"/>
              </v:shape>
            </w:pict>
          </mc:Fallback>
        </mc:AlternateContent>
      </w:r>
      <w:r w:rsidRPr="00535530">
        <w:rPr>
          <w:rFonts w:ascii="Calibri" w:hAnsi="Calibri"/>
          <w:b/>
          <w:noProof/>
          <w:sz w:val="20"/>
          <w:szCs w:val="22"/>
        </w:rPr>
        <w:drawing>
          <wp:inline distT="0" distB="0" distL="0" distR="0" wp14:anchorId="0B2A230A" wp14:editId="6A8EF39F">
            <wp:extent cx="1837267" cy="16503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ndy-BeautyInc-Headshot-01.jpg"/>
                    <pic:cNvPicPr/>
                  </pic:nvPicPr>
                  <pic:blipFill rotWithShape="1">
                    <a:blip r:embed="rId8">
                      <a:extLst>
                        <a:ext uri="{28A0092B-C50C-407E-A947-70E740481C1C}">
                          <a14:useLocalDpi xmlns:a14="http://schemas.microsoft.com/office/drawing/2010/main" val="0"/>
                        </a:ext>
                      </a:extLst>
                    </a:blip>
                    <a:srcRect l="-1" t="3334" r="1364" b="37597"/>
                    <a:stretch/>
                  </pic:blipFill>
                  <pic:spPr bwMode="auto">
                    <a:xfrm>
                      <a:off x="0" y="0"/>
                      <a:ext cx="1838155" cy="165116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535530">
        <w:rPr>
          <w:rFonts w:ascii="Calibri" w:hAnsi="Calibri"/>
          <w:b/>
          <w:noProof/>
          <w:sz w:val="20"/>
          <w:szCs w:val="22"/>
        </w:rPr>
        <mc:AlternateContent>
          <mc:Choice Requires="wps">
            <w:drawing>
              <wp:anchor distT="0" distB="0" distL="114300" distR="114300" simplePos="0" relativeHeight="251659264" behindDoc="0" locked="0" layoutInCell="1" allowOverlap="1" wp14:anchorId="0925156C" wp14:editId="6EB390F8">
                <wp:simplePos x="0" y="0"/>
                <wp:positionH relativeFrom="column">
                  <wp:posOffset>4394835</wp:posOffset>
                </wp:positionH>
                <wp:positionV relativeFrom="paragraph">
                  <wp:posOffset>294005</wp:posOffset>
                </wp:positionV>
                <wp:extent cx="297815" cy="9144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C6A91" w:rsidRDefault="00AC6A91" w:rsidP="00AC6A9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25156C" id="Text Box 7" o:spid="_x0000_s1028" type="#_x0000_t202" style="position:absolute;left:0;text-align:left;margin-left:346.05pt;margin-top:23.15pt;width:23.45pt;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" filled="f" stroked="f">
                <v:textbox>
                  <w:txbxContent>
                    <w:p w:rsidR="00AC6A91" w:rsidRDefault="00AC6A91" w:rsidP="00AC6A91"/>
                  </w:txbxContent>
                </v:textbox>
                <w10:wrap type="square"/>
              </v:shape>
            </w:pict>
          </mc:Fallback>
        </mc:AlternateContent>
      </w:r>
    </w:p>
    <w:p w:rsidR="00AC6A91" w:rsidRDefault="00AC6A91" w:rsidP="00AC6A91">
      <w:pPr>
        <w:tabs>
          <w:tab w:val="left" w:pos="9504"/>
        </w:tabs>
        <w:ind w:right="-36"/>
        <w:jc w:val="both"/>
        <w:rPr>
          <w:rFonts w:ascii="Calibri" w:hAnsi="Calibri"/>
          <w:szCs w:val="22"/>
        </w:rPr>
      </w:pPr>
    </w:p>
    <w:p w:rsidR="00AC6A91" w:rsidRPr="007624AE" w:rsidRDefault="00AC6A91" w:rsidP="00AC6A91">
      <w:pPr>
        <w:pStyle w:val="BioText"/>
        <w:rPr>
          <w:rFonts w:ascii="Arial" w:hAnsi="Arial" w:cs="Arial"/>
        </w:rPr>
      </w:pPr>
      <w:r w:rsidRPr="007624AE">
        <w:rPr>
          <w:rFonts w:ascii="Arial" w:hAnsi="Arial" w:cs="Arial"/>
        </w:rPr>
        <w:t>Candace Corlett is president</w:t>
      </w:r>
      <w:r>
        <w:rPr>
          <w:rFonts w:ascii="Arial" w:hAnsi="Arial" w:cs="Arial"/>
        </w:rPr>
        <w:t xml:space="preserve"> of</w:t>
      </w:r>
      <w:r w:rsidRPr="007624AE">
        <w:rPr>
          <w:rFonts w:ascii="Arial" w:hAnsi="Arial" w:cs="Arial"/>
        </w:rPr>
        <w:t xml:space="preserve"> WSL. Established in 1986, WSL is a retail strategy firm that helps manufacturers and retailers bring more shoppers to stores to buy.</w:t>
      </w:r>
    </w:p>
    <w:p w:rsidR="00AC6A91" w:rsidRPr="007624AE" w:rsidRDefault="00AC6A91" w:rsidP="00AC6A91">
      <w:pPr>
        <w:pStyle w:val="BioText"/>
        <w:rPr>
          <w:rFonts w:ascii="Arial" w:hAnsi="Arial" w:cs="Arial"/>
        </w:rPr>
      </w:pPr>
    </w:p>
    <w:p w:rsidR="00AC6A91" w:rsidRDefault="00AC6A91" w:rsidP="00AC6A91">
      <w:pPr>
        <w:pStyle w:val="BioText"/>
        <w:rPr>
          <w:rFonts w:ascii="Arial" w:hAnsi="Arial" w:cs="Arial"/>
        </w:rPr>
      </w:pPr>
      <w:r w:rsidRPr="007624AE">
        <w:rPr>
          <w:rFonts w:ascii="Arial" w:hAnsi="Arial" w:cs="Arial"/>
        </w:rPr>
        <w:t>The firm is well known for its How America Shops</w:t>
      </w:r>
      <w:r w:rsidRPr="007624AE">
        <w:rPr>
          <w:rFonts w:ascii="Arial" w:hAnsi="Arial" w:cs="Arial"/>
          <w:vertAlign w:val="superscript"/>
        </w:rPr>
        <w:t>®</w:t>
      </w:r>
      <w:r>
        <w:rPr>
          <w:rFonts w:ascii="Arial" w:hAnsi="Arial" w:cs="Arial"/>
        </w:rPr>
        <w:t xml:space="preserve"> trend research</w:t>
      </w:r>
      <w:r w:rsidRPr="007624AE">
        <w:rPr>
          <w:rFonts w:ascii="Arial" w:hAnsi="Arial" w:cs="Arial"/>
        </w:rPr>
        <w:t xml:space="preserve"> which predicts changes in </w:t>
      </w:r>
      <w:r>
        <w:rPr>
          <w:rFonts w:ascii="Arial" w:hAnsi="Arial" w:cs="Arial"/>
        </w:rPr>
        <w:t>Shopping Life®</w:t>
      </w:r>
      <w:r w:rsidRPr="007624AE">
        <w:rPr>
          <w:rFonts w:ascii="Arial" w:hAnsi="Arial" w:cs="Arial"/>
        </w:rPr>
        <w:t xml:space="preserve"> and how those changes will impact business.</w:t>
      </w:r>
    </w:p>
    <w:p w:rsidR="00AC6A91" w:rsidRDefault="00AC6A91" w:rsidP="00AC6A91">
      <w:pPr>
        <w:pStyle w:val="BioText"/>
        <w:rPr>
          <w:rFonts w:ascii="Arial" w:hAnsi="Arial" w:cs="Arial"/>
        </w:rPr>
      </w:pPr>
    </w:p>
    <w:p w:rsidR="00AC6A91" w:rsidRPr="007624AE" w:rsidRDefault="00AC6A91" w:rsidP="00AC6A91">
      <w:pPr>
        <w:pStyle w:val="BioText"/>
        <w:rPr>
          <w:rFonts w:ascii="Arial" w:hAnsi="Arial" w:cs="Arial"/>
        </w:rPr>
      </w:pPr>
      <w:r w:rsidRPr="007624AE">
        <w:rPr>
          <w:rFonts w:ascii="Arial" w:hAnsi="Arial" w:cs="Arial"/>
        </w:rPr>
        <w:t>Candace has a proven track record in corporate marketing at companies both large and small.  She has held management positions in brand marketing and market research at Bristol-Myers Squibb, Revlon, and DEL Laboratories.  She joined WSL as a principal in 1995. Her professional background combines the best of classic package goods marketing with an entrepreneur’s spirit.</w:t>
      </w:r>
    </w:p>
    <w:p w:rsidR="00AC6A91" w:rsidRPr="007624AE" w:rsidRDefault="00AC6A91" w:rsidP="00AC6A91">
      <w:pPr>
        <w:pStyle w:val="BioText"/>
        <w:rPr>
          <w:rFonts w:ascii="Arial" w:hAnsi="Arial" w:cs="Arial"/>
        </w:rPr>
      </w:pPr>
    </w:p>
    <w:p w:rsidR="00AC6A91" w:rsidRPr="007624AE" w:rsidRDefault="00AC6A91" w:rsidP="00AC6A91">
      <w:pPr>
        <w:pStyle w:val="BioText"/>
        <w:rPr>
          <w:rFonts w:ascii="Arial" w:hAnsi="Arial" w:cs="Arial"/>
        </w:rPr>
      </w:pPr>
      <w:r w:rsidRPr="007624AE">
        <w:rPr>
          <w:rFonts w:ascii="Arial" w:hAnsi="Arial" w:cs="Arial"/>
        </w:rPr>
        <w:t xml:space="preserve">Her passion is observing </w:t>
      </w:r>
      <w:r>
        <w:rPr>
          <w:rFonts w:ascii="Arial" w:hAnsi="Arial" w:cs="Arial"/>
        </w:rPr>
        <w:t>Shopping L</w:t>
      </w:r>
      <w:r w:rsidRPr="007624AE">
        <w:rPr>
          <w:rFonts w:ascii="Arial" w:hAnsi="Arial" w:cs="Arial"/>
        </w:rPr>
        <w:t>ife</w:t>
      </w:r>
      <w:r>
        <w:rPr>
          <w:rFonts w:ascii="Arial" w:hAnsi="Arial" w:cs="Arial"/>
        </w:rPr>
        <w:t>®</w:t>
      </w:r>
      <w:r w:rsidRPr="007624AE">
        <w:rPr>
          <w:rFonts w:ascii="Arial" w:hAnsi="Arial" w:cs="Arial"/>
        </w:rPr>
        <w:t xml:space="preserve">. </w:t>
      </w:r>
      <w:r>
        <w:rPr>
          <w:rFonts w:ascii="Arial" w:hAnsi="Arial" w:cs="Arial"/>
        </w:rPr>
        <w:t xml:space="preserve"> </w:t>
      </w:r>
      <w:r w:rsidRPr="007624AE">
        <w:rPr>
          <w:rFonts w:ascii="Arial" w:hAnsi="Arial" w:cs="Arial"/>
        </w:rPr>
        <w:t>It is this combination of intuitive observations and survey data that place Candace and her firm at the forefront of shopper insights, preparing their clients for what’s coming next.</w:t>
      </w:r>
    </w:p>
    <w:p w:rsidR="00AC6A91" w:rsidRPr="007624AE" w:rsidRDefault="00AC6A91" w:rsidP="00AC6A91">
      <w:pPr>
        <w:pStyle w:val="BioText"/>
        <w:rPr>
          <w:rFonts w:ascii="Arial" w:hAnsi="Arial" w:cs="Arial"/>
        </w:rPr>
      </w:pPr>
    </w:p>
    <w:p w:rsidR="00AC6A91" w:rsidRPr="007624AE" w:rsidRDefault="00AC6A91" w:rsidP="00AC6A91">
      <w:pPr>
        <w:pStyle w:val="BioText"/>
        <w:rPr>
          <w:rFonts w:ascii="Arial" w:hAnsi="Arial" w:cs="Arial"/>
        </w:rPr>
      </w:pPr>
      <w:r w:rsidRPr="007624AE">
        <w:rPr>
          <w:rFonts w:ascii="Arial" w:hAnsi="Arial" w:cs="Arial"/>
        </w:rPr>
        <w:t>Candace is frequently called upon by the media to comment on the state of the retail environment and trends in shopping.  She is regularly cited by The Wall Street Journal, The New York Times, Business Week, the Associated Press and appears on CBS, NBC, ABC, CNN, and National Public Radio.</w:t>
      </w:r>
    </w:p>
    <w:p w:rsidR="00AC6A91" w:rsidRPr="007624AE" w:rsidRDefault="00AC6A91" w:rsidP="00AC6A91">
      <w:pPr>
        <w:pStyle w:val="BioText"/>
        <w:rPr>
          <w:rFonts w:ascii="Arial" w:hAnsi="Arial" w:cs="Arial"/>
        </w:rPr>
      </w:pPr>
    </w:p>
    <w:p w:rsidR="00AC6A91" w:rsidRPr="007624AE" w:rsidRDefault="00AC6A91" w:rsidP="00AC6A91">
      <w:pPr>
        <w:pStyle w:val="BioText"/>
        <w:rPr>
          <w:rFonts w:ascii="Arial" w:hAnsi="Arial" w:cs="Arial"/>
        </w:rPr>
      </w:pPr>
      <w:r w:rsidRPr="007624AE">
        <w:rPr>
          <w:rFonts w:ascii="Arial" w:hAnsi="Arial" w:cs="Arial"/>
        </w:rPr>
        <w:t>Candace received a Master of Arts degree from The New School University and a degree in Science from St. John’s University.</w:t>
      </w:r>
    </w:p>
    <w:p w:rsidR="00AC6A91" w:rsidRPr="007624AE" w:rsidRDefault="00AC6A91" w:rsidP="00AC6A91">
      <w:pPr>
        <w:pStyle w:val="BioText"/>
        <w:rPr>
          <w:rFonts w:ascii="Arial" w:hAnsi="Arial" w:cs="Arial"/>
        </w:rPr>
      </w:pPr>
    </w:p>
    <w:p w:rsidR="00AC6A91" w:rsidRPr="007624AE" w:rsidRDefault="00AC6A91" w:rsidP="00AC6A91">
      <w:pPr>
        <w:pStyle w:val="BioText"/>
        <w:rPr>
          <w:rFonts w:ascii="Arial" w:hAnsi="Arial" w:cs="Arial"/>
        </w:rPr>
      </w:pPr>
      <w:r w:rsidRPr="007624AE">
        <w:rPr>
          <w:rFonts w:ascii="Arial" w:hAnsi="Arial" w:cs="Arial"/>
        </w:rPr>
        <w:t>WSL consults to such industries as retail, beauty, food, beverages, health, home, personal care, entertainment, fashion, publishing, and financial services.</w:t>
      </w:r>
    </w:p>
    <w:p w:rsidR="00AC6A91" w:rsidRPr="00FB2A85" w:rsidRDefault="00AC6A91" w:rsidP="00AC6A91">
      <w:pPr>
        <w:tabs>
          <w:tab w:val="left" w:pos="9504"/>
        </w:tabs>
        <w:ind w:right="-36"/>
        <w:jc w:val="both"/>
        <w:rPr>
          <w:rFonts w:eastAsia="Times New Roman" w:cs="Arial"/>
          <w:color w:val="000000"/>
          <w:szCs w:val="21"/>
        </w:rPr>
      </w:pPr>
    </w:p>
    <w:p w:rsidR="00AC6A91" w:rsidRPr="00FB2A85" w:rsidRDefault="00AC6A91" w:rsidP="00AC6A91">
      <w:pPr>
        <w:tabs>
          <w:tab w:val="left" w:pos="9504"/>
        </w:tabs>
        <w:ind w:right="-36"/>
        <w:jc w:val="both"/>
        <w:rPr>
          <w:rFonts w:cs="Arial"/>
          <w:szCs w:val="22"/>
        </w:rPr>
      </w:pPr>
    </w:p>
    <w:p w:rsidR="00E23AE2" w:rsidRPr="00AC6A91" w:rsidRDefault="00AC6A91" w:rsidP="00AC6A91">
      <w:pPr>
        <w:pStyle w:val="BodyText"/>
        <w:tabs>
          <w:tab w:val="left" w:pos="0"/>
          <w:tab w:val="left" w:pos="9504"/>
          <w:tab w:val="left" w:pos="9900"/>
          <w:tab w:val="left" w:pos="10080"/>
        </w:tabs>
        <w:ind w:right="-36"/>
        <w:rPr>
          <w:rFonts w:cs="Arial"/>
          <w:sz w:val="16"/>
          <w:szCs w:val="22"/>
        </w:rPr>
      </w:pPr>
      <w:r w:rsidRPr="00FB2A85">
        <w:rPr>
          <w:rFonts w:cs="Arial"/>
          <w:sz w:val="16"/>
          <w:szCs w:val="22"/>
        </w:rPr>
        <w:t>[</w:t>
      </w:r>
      <w:r>
        <w:rPr>
          <w:rFonts w:cs="Arial"/>
          <w:sz w:val="16"/>
          <w:szCs w:val="22"/>
        </w:rPr>
        <w:t xml:space="preserve">Updated </w:t>
      </w:r>
      <w:r>
        <w:rPr>
          <w:rFonts w:cs="Arial"/>
          <w:sz w:val="16"/>
          <w:szCs w:val="22"/>
        </w:rPr>
        <w:t>2019]</w:t>
      </w:r>
      <w:bookmarkStart w:id="0" w:name="_GoBack"/>
      <w:bookmarkEnd w:id="0"/>
    </w:p>
    <w:sectPr w:rsidR="00E23AE2" w:rsidRPr="00AC6A91" w:rsidSect="00720059">
      <w:headerReference w:type="default" r:id="rId9"/>
      <w:footerReference w:type="even" r:id="rId10"/>
      <w:footerReference w:type="default" r:id="rId11"/>
      <w:headerReference w:type="first" r:id="rId12"/>
      <w:footerReference w:type="first" r:id="rId13"/>
      <w:pgSz w:w="12240" w:h="15840"/>
      <w:pgMar w:top="1440" w:right="1008" w:bottom="1440" w:left="1008" w:header="720" w:footer="8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6ABB" w:rsidRDefault="00616ABB" w:rsidP="003C7051">
      <w:r>
        <w:separator/>
      </w:r>
    </w:p>
  </w:endnote>
  <w:endnote w:type="continuationSeparator" w:id="0">
    <w:p w:rsidR="00616ABB" w:rsidRDefault="00616ABB" w:rsidP="003C7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Bold">
    <w:altName w:val="Calibri"/>
    <w:panose1 w:val="020B0604020202020204"/>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UniversLTStd-Light">
    <w:altName w:val="Univers LT Std 45 Light"/>
    <w:panose1 w:val="020B0403020202020204"/>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CAA" w:rsidRDefault="00616ABB">
    <w:pPr>
      <w:pStyle w:val="Footer"/>
    </w:pPr>
    <w:sdt>
      <w:sdtPr>
        <w:id w:val="-302005247"/>
        <w:placeholder/>
        <w:temporary/>
        <w:showingPlcHdr/>
      </w:sdtPr>
      <w:sdtEndPr/>
      <w:sdtContent>
        <w:r w:rsidR="00116CAA">
          <w:t>[Type text]</w:t>
        </w:r>
      </w:sdtContent>
    </w:sdt>
    <w:r w:rsidR="00116CAA">
      <w:ptab w:relativeTo="margin" w:alignment="center" w:leader="none"/>
    </w:r>
    <w:sdt>
      <w:sdtPr>
        <w:id w:val="-806237710"/>
        <w:placeholder/>
        <w:temporary/>
        <w:showingPlcHdr/>
      </w:sdtPr>
      <w:sdtEndPr/>
      <w:sdtContent>
        <w:r w:rsidR="00116CAA">
          <w:t>[Type text]</w:t>
        </w:r>
      </w:sdtContent>
    </w:sdt>
    <w:r w:rsidR="00116CAA">
      <w:ptab w:relativeTo="margin" w:alignment="right" w:leader="none"/>
    </w:r>
    <w:sdt>
      <w:sdtPr>
        <w:id w:val="-1022240204"/>
        <w:placeholder/>
        <w:temporary/>
        <w:showingPlcHdr/>
      </w:sdtPr>
      <w:sdtEndPr/>
      <w:sdtContent>
        <w:r w:rsidR="00116CAA">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CAA" w:rsidRDefault="00116CAA" w:rsidP="00E02D04">
    <w:pPr>
      <w:tabs>
        <w:tab w:val="left" w:pos="-720"/>
        <w:tab w:val="left" w:pos="180"/>
      </w:tabs>
      <w:ind w:right="-198"/>
      <w:rPr>
        <w:color w:val="595959" w:themeColor="text1" w:themeTint="A6"/>
        <w:sz w:val="16"/>
        <w:szCs w:val="18"/>
      </w:rPr>
    </w:pPr>
  </w:p>
  <w:p w:rsidR="00116CAA" w:rsidRDefault="00116CAA" w:rsidP="004629DA">
    <w:pPr>
      <w:tabs>
        <w:tab w:val="left" w:pos="-450"/>
        <w:tab w:val="left" w:pos="180"/>
      </w:tabs>
      <w:ind w:left="-450" w:right="-198"/>
      <w:rPr>
        <w:color w:val="595959" w:themeColor="text1" w:themeTint="A6"/>
        <w:sz w:val="16"/>
        <w:szCs w:val="18"/>
      </w:rPr>
    </w:pPr>
    <w:r w:rsidRPr="00696F4C">
      <w:rPr>
        <w:noProof/>
        <w:color w:val="595959" w:themeColor="text1" w:themeTint="A6"/>
        <w:sz w:val="16"/>
        <w:szCs w:val="18"/>
      </w:rPr>
      <w:drawing>
        <wp:inline distT="0" distB="0" distL="0" distR="0" wp14:anchorId="1DDA93EA" wp14:editId="41D278BC">
          <wp:extent cx="7201747" cy="214001"/>
          <wp:effectExtent l="0" t="0" r="12065" b="0"/>
          <wp:docPr id="2" name="Picture 2" descr="WSL Big Share:WSL DAILY:WSL BRAND DESIGN (web, print, creative):IMAGES Library:Purchased Stock Vectors:_2016 hand-drawn elements:drawn-graphic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SL Big Share:WSL DAILY:WSL BRAND DESIGN (web, print, creative):IMAGES Library:Purchased Stock Vectors:_2016 hand-drawn elements:drawn-graphics-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7205215" cy="214104"/>
                  </a:xfrm>
                  <a:prstGeom prst="rect">
                    <a:avLst/>
                  </a:prstGeom>
                  <a:noFill/>
                  <a:ln>
                    <a:noFill/>
                  </a:ln>
                </pic:spPr>
              </pic:pic>
            </a:graphicData>
          </a:graphic>
        </wp:inline>
      </w:drawing>
    </w:r>
  </w:p>
  <w:tbl>
    <w:tblPr>
      <w:tblStyle w:val="TableGrid"/>
      <w:tblW w:w="0" w:type="auto"/>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
      <w:gridCol w:w="8928"/>
    </w:tblGrid>
    <w:tr w:rsidR="00116CAA" w:rsidTr="004629DA">
      <w:trPr>
        <w:trHeight w:val="256"/>
      </w:trPr>
      <w:tc>
        <w:tcPr>
          <w:tcW w:w="855" w:type="dxa"/>
          <w:vMerge w:val="restart"/>
          <w:vAlign w:val="center"/>
        </w:tcPr>
        <w:p w:rsidR="00116CAA" w:rsidRDefault="00116CAA" w:rsidP="007C0FB3">
          <w:pPr>
            <w:tabs>
              <w:tab w:val="left" w:pos="-720"/>
              <w:tab w:val="left" w:pos="180"/>
            </w:tabs>
            <w:ind w:right="-198"/>
            <w:jc w:val="center"/>
            <w:rPr>
              <w:color w:val="595959" w:themeColor="text1" w:themeTint="A6"/>
              <w:sz w:val="16"/>
              <w:szCs w:val="18"/>
            </w:rPr>
          </w:pPr>
          <w:r>
            <w:rPr>
              <w:noProof/>
              <w:color w:val="595959" w:themeColor="text1" w:themeTint="A6"/>
              <w:sz w:val="16"/>
              <w:szCs w:val="18"/>
            </w:rPr>
            <w:drawing>
              <wp:inline distT="0" distB="0" distL="0" distR="0" wp14:anchorId="7ADE29D5" wp14:editId="6A7AC95D">
                <wp:extent cx="531540" cy="3096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L-Logo-Single-blck.png"/>
                        <pic:cNvPicPr/>
                      </pic:nvPicPr>
                      <pic:blipFill>
                        <a:blip r:embed="rId2">
                          <a:extLst>
                            <a:ext uri="{28A0092B-C50C-407E-A947-70E740481C1C}">
                              <a14:useLocalDpi xmlns:a14="http://schemas.microsoft.com/office/drawing/2010/main" val="0"/>
                            </a:ext>
                          </a:extLst>
                        </a:blip>
                        <a:stretch>
                          <a:fillRect/>
                        </a:stretch>
                      </pic:blipFill>
                      <pic:spPr>
                        <a:xfrm>
                          <a:off x="0" y="0"/>
                          <a:ext cx="533296" cy="310691"/>
                        </a:xfrm>
                        <a:prstGeom prst="rect">
                          <a:avLst/>
                        </a:prstGeom>
                      </pic:spPr>
                    </pic:pic>
                  </a:graphicData>
                </a:graphic>
              </wp:inline>
            </w:drawing>
          </w:r>
        </w:p>
      </w:tc>
      <w:tc>
        <w:tcPr>
          <w:tcW w:w="8928" w:type="dxa"/>
          <w:vAlign w:val="center"/>
        </w:tcPr>
        <w:p w:rsidR="00116CAA" w:rsidRPr="00E02D04" w:rsidRDefault="00116CAA" w:rsidP="0066567E">
          <w:pPr>
            <w:tabs>
              <w:tab w:val="left" w:pos="-108"/>
              <w:tab w:val="left" w:pos="180"/>
              <w:tab w:val="left" w:pos="8712"/>
            </w:tabs>
            <w:ind w:left="-108" w:right="-603" w:firstLine="108"/>
            <w:rPr>
              <w:color w:val="595959" w:themeColor="text1" w:themeTint="A6"/>
              <w:spacing w:val="20"/>
              <w:sz w:val="16"/>
              <w:szCs w:val="16"/>
            </w:rPr>
          </w:pPr>
          <w:r w:rsidRPr="00E02D04">
            <w:rPr>
              <w:color w:val="595959" w:themeColor="text1" w:themeTint="A6"/>
              <w:spacing w:val="20"/>
              <w:sz w:val="16"/>
              <w:szCs w:val="16"/>
            </w:rPr>
            <w:t xml:space="preserve">  307 SEVENTH AVE</w:t>
          </w:r>
          <w:r>
            <w:rPr>
              <w:color w:val="595959" w:themeColor="text1" w:themeTint="A6"/>
              <w:spacing w:val="20"/>
              <w:sz w:val="16"/>
              <w:szCs w:val="16"/>
            </w:rPr>
            <w:t xml:space="preserve">NUE SUITE 1104 NEW YORK </w:t>
          </w:r>
          <w:r w:rsidRPr="00E02D04">
            <w:rPr>
              <w:color w:val="595959" w:themeColor="text1" w:themeTint="A6"/>
              <w:spacing w:val="20"/>
              <w:sz w:val="16"/>
              <w:szCs w:val="16"/>
            </w:rPr>
            <w:t xml:space="preserve">NY </w:t>
          </w:r>
          <w:proofErr w:type="gramStart"/>
          <w:r>
            <w:rPr>
              <w:color w:val="595959" w:themeColor="text1" w:themeTint="A6"/>
              <w:spacing w:val="20"/>
              <w:sz w:val="16"/>
              <w:szCs w:val="16"/>
            </w:rPr>
            <w:t xml:space="preserve">10001 </w:t>
          </w:r>
          <w:r w:rsidRPr="00E02D04">
            <w:rPr>
              <w:color w:val="595959" w:themeColor="text1" w:themeTint="A6"/>
              <w:spacing w:val="20"/>
              <w:sz w:val="16"/>
              <w:szCs w:val="16"/>
            </w:rPr>
            <w:t>.</w:t>
          </w:r>
          <w:proofErr w:type="gramEnd"/>
          <w:r w:rsidRPr="00E02D04">
            <w:rPr>
              <w:color w:val="595959" w:themeColor="text1" w:themeTint="A6"/>
              <w:spacing w:val="20"/>
              <w:sz w:val="16"/>
              <w:szCs w:val="16"/>
            </w:rPr>
            <w:t xml:space="preserve"> </w:t>
          </w:r>
          <w:proofErr w:type="gramStart"/>
          <w:r w:rsidRPr="00E02D04">
            <w:rPr>
              <w:b/>
              <w:color w:val="595959" w:themeColor="text1" w:themeTint="A6"/>
              <w:spacing w:val="20"/>
              <w:sz w:val="16"/>
              <w:szCs w:val="16"/>
            </w:rPr>
            <w:t>T</w:t>
          </w:r>
          <w:r w:rsidRPr="00E02D04">
            <w:rPr>
              <w:color w:val="595959" w:themeColor="text1" w:themeTint="A6"/>
              <w:spacing w:val="20"/>
              <w:sz w:val="16"/>
              <w:szCs w:val="16"/>
            </w:rPr>
            <w:t xml:space="preserve">  </w:t>
          </w:r>
          <w:r>
            <w:rPr>
              <w:color w:val="595959" w:themeColor="text1" w:themeTint="A6"/>
              <w:spacing w:val="20"/>
              <w:sz w:val="16"/>
              <w:szCs w:val="16"/>
            </w:rPr>
            <w:t>212</w:t>
          </w:r>
          <w:proofErr w:type="gramEnd"/>
          <w:r>
            <w:rPr>
              <w:color w:val="595959" w:themeColor="text1" w:themeTint="A6"/>
              <w:spacing w:val="20"/>
              <w:sz w:val="16"/>
              <w:szCs w:val="16"/>
            </w:rPr>
            <w:t>.924.7780</w:t>
          </w:r>
        </w:p>
      </w:tc>
    </w:tr>
    <w:tr w:rsidR="00116CAA" w:rsidTr="004629DA">
      <w:trPr>
        <w:trHeight w:hRule="exact" w:val="276"/>
      </w:trPr>
      <w:tc>
        <w:tcPr>
          <w:tcW w:w="855" w:type="dxa"/>
          <w:vMerge/>
          <w:vAlign w:val="center"/>
        </w:tcPr>
        <w:p w:rsidR="00116CAA" w:rsidRPr="00BA4917" w:rsidRDefault="00116CAA" w:rsidP="007C0FB3">
          <w:pPr>
            <w:tabs>
              <w:tab w:val="left" w:pos="-720"/>
              <w:tab w:val="left" w:pos="-55"/>
              <w:tab w:val="left" w:pos="180"/>
            </w:tabs>
            <w:ind w:left="-720" w:right="-198" w:firstLine="720"/>
            <w:rPr>
              <w:color w:val="F31739" w:themeColor="text2"/>
              <w:sz w:val="16"/>
              <w:szCs w:val="17"/>
            </w:rPr>
          </w:pPr>
        </w:p>
      </w:tc>
      <w:tc>
        <w:tcPr>
          <w:tcW w:w="8928" w:type="dxa"/>
          <w:vAlign w:val="center"/>
        </w:tcPr>
        <w:p w:rsidR="00116CAA" w:rsidRPr="00E02D04" w:rsidRDefault="00116CAA" w:rsidP="00E02D04">
          <w:pPr>
            <w:tabs>
              <w:tab w:val="left" w:pos="-108"/>
              <w:tab w:val="left" w:pos="180"/>
              <w:tab w:val="left" w:pos="8712"/>
            </w:tabs>
            <w:ind w:left="-108" w:right="-603" w:firstLine="108"/>
            <w:rPr>
              <w:color w:val="595959" w:themeColor="text1" w:themeTint="A6"/>
              <w:spacing w:val="20"/>
              <w:sz w:val="16"/>
              <w:szCs w:val="16"/>
            </w:rPr>
          </w:pPr>
          <w:r w:rsidRPr="00E02D04">
            <w:rPr>
              <w:b/>
              <w:color w:val="595959" w:themeColor="text1" w:themeTint="A6"/>
              <w:spacing w:val="20"/>
              <w:sz w:val="16"/>
              <w:szCs w:val="16"/>
            </w:rPr>
            <w:t xml:space="preserve">  </w:t>
          </w:r>
          <w:proofErr w:type="gramStart"/>
          <w:r w:rsidRPr="00E02D04">
            <w:rPr>
              <w:b/>
              <w:color w:val="595959" w:themeColor="text1" w:themeTint="A6"/>
              <w:spacing w:val="20"/>
              <w:sz w:val="16"/>
              <w:szCs w:val="16"/>
            </w:rPr>
            <w:t>INFO</w:t>
          </w:r>
          <w:r w:rsidRPr="00E02D04">
            <w:rPr>
              <w:color w:val="595959" w:themeColor="text1" w:themeTint="A6"/>
              <w:spacing w:val="20"/>
              <w:sz w:val="16"/>
              <w:szCs w:val="16"/>
            </w:rPr>
            <w:t xml:space="preserve">@WSLSTRATEGICRETAIL.COM </w:t>
          </w:r>
          <w:r w:rsidRPr="00E02D04">
            <w:rPr>
              <w:color w:val="F31739" w:themeColor="text2"/>
              <w:spacing w:val="20"/>
              <w:sz w:val="16"/>
              <w:szCs w:val="16"/>
            </w:rPr>
            <w:t xml:space="preserve"> |</w:t>
          </w:r>
          <w:proofErr w:type="gramEnd"/>
          <w:r w:rsidRPr="00E02D04">
            <w:rPr>
              <w:color w:val="595959" w:themeColor="text1" w:themeTint="A6"/>
              <w:spacing w:val="20"/>
              <w:sz w:val="16"/>
              <w:szCs w:val="16"/>
            </w:rPr>
            <w:t xml:space="preserve">  WWW.</w:t>
          </w:r>
          <w:r w:rsidRPr="00E02D04">
            <w:rPr>
              <w:b/>
              <w:color w:val="595959" w:themeColor="text1" w:themeTint="A6"/>
              <w:spacing w:val="20"/>
              <w:sz w:val="16"/>
              <w:szCs w:val="16"/>
            </w:rPr>
            <w:t>WSLSTRATEGICRETAIL</w:t>
          </w:r>
          <w:r w:rsidRPr="00E02D04">
            <w:rPr>
              <w:color w:val="595959" w:themeColor="text1" w:themeTint="A6"/>
              <w:spacing w:val="20"/>
              <w:sz w:val="16"/>
              <w:szCs w:val="16"/>
            </w:rPr>
            <w:t>.COM</w:t>
          </w:r>
          <w:r w:rsidRPr="00E02D04">
            <w:rPr>
              <w:b/>
              <w:color w:val="595959" w:themeColor="text1" w:themeTint="A6"/>
              <w:spacing w:val="20"/>
              <w:sz w:val="16"/>
              <w:szCs w:val="16"/>
            </w:rPr>
            <w:t xml:space="preserve">   </w:t>
          </w:r>
        </w:p>
      </w:tc>
    </w:tr>
  </w:tbl>
  <w:p w:rsidR="00116CAA" w:rsidRDefault="00116CAA">
    <w:pPr>
      <w:pStyle w:val="Footer"/>
    </w:pPr>
  </w:p>
  <w:p w:rsidR="00116CAA" w:rsidRDefault="00116C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CAA" w:rsidRDefault="00116CAA" w:rsidP="00720059">
    <w:pPr>
      <w:tabs>
        <w:tab w:val="left" w:pos="-900"/>
        <w:tab w:val="left" w:pos="90"/>
        <w:tab w:val="left" w:pos="180"/>
      </w:tabs>
      <w:ind w:left="-450" w:right="-198"/>
      <w:rPr>
        <w:color w:val="595959" w:themeColor="text1" w:themeTint="A6"/>
        <w:sz w:val="16"/>
        <w:szCs w:val="18"/>
      </w:rPr>
    </w:pPr>
    <w:r w:rsidRPr="00696F4C">
      <w:rPr>
        <w:noProof/>
        <w:color w:val="595959" w:themeColor="text1" w:themeTint="A6"/>
        <w:sz w:val="16"/>
        <w:szCs w:val="18"/>
      </w:rPr>
      <w:drawing>
        <wp:inline distT="0" distB="0" distL="0" distR="0" wp14:anchorId="69ABF53D" wp14:editId="6E6693C4">
          <wp:extent cx="7201747" cy="213995"/>
          <wp:effectExtent l="0" t="0" r="12065" b="0"/>
          <wp:docPr id="5" name="Picture 5" descr="WSL Big Share:WSL DAILY:WSL BRAND DESIGN (web, print, creative):IMAGES Library:Purchased Stock Vectors:_2016 hand-drawn elements:drawn-graphics-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SL Big Share:WSL DAILY:WSL BRAND DESIGN (web, print, creative):IMAGES Library:Purchased Stock Vectors:_2016 hand-drawn elements:drawn-graphics-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7201747" cy="213995"/>
                  </a:xfrm>
                  <a:prstGeom prst="rect">
                    <a:avLst/>
                  </a:prstGeom>
                  <a:noFill/>
                  <a:ln>
                    <a:noFill/>
                  </a:ln>
                </pic:spPr>
              </pic:pic>
            </a:graphicData>
          </a:graphic>
        </wp:inline>
      </w:drawing>
    </w:r>
  </w:p>
  <w:p w:rsidR="00116CAA" w:rsidRPr="00E02D04" w:rsidRDefault="00116CAA" w:rsidP="004629DA">
    <w:pPr>
      <w:tabs>
        <w:tab w:val="left" w:pos="-630"/>
        <w:tab w:val="left" w:pos="0"/>
      </w:tabs>
      <w:spacing w:line="360" w:lineRule="auto"/>
      <w:ind w:left="-360" w:right="-198"/>
      <w:rPr>
        <w:color w:val="595959" w:themeColor="text1" w:themeTint="A6"/>
        <w:spacing w:val="20"/>
        <w:sz w:val="16"/>
        <w:szCs w:val="16"/>
      </w:rPr>
    </w:pPr>
    <w:r>
      <w:rPr>
        <w:color w:val="595959" w:themeColor="text1" w:themeTint="A6"/>
        <w:spacing w:val="20"/>
        <w:sz w:val="16"/>
        <w:szCs w:val="16"/>
      </w:rPr>
      <w:t xml:space="preserve"> 307 SEVENTH AVENUE SUITE 1104 NEW </w:t>
    </w:r>
    <w:proofErr w:type="gramStart"/>
    <w:r>
      <w:rPr>
        <w:color w:val="595959" w:themeColor="text1" w:themeTint="A6"/>
        <w:spacing w:val="20"/>
        <w:sz w:val="16"/>
        <w:szCs w:val="16"/>
      </w:rPr>
      <w:t>YORK  NY</w:t>
    </w:r>
    <w:proofErr w:type="gramEnd"/>
    <w:r>
      <w:rPr>
        <w:color w:val="595959" w:themeColor="text1" w:themeTint="A6"/>
        <w:spacing w:val="20"/>
        <w:sz w:val="16"/>
        <w:szCs w:val="16"/>
      </w:rPr>
      <w:t xml:space="preserve">  10001 .</w:t>
    </w:r>
    <w:r w:rsidRPr="00E02D04">
      <w:rPr>
        <w:color w:val="595959" w:themeColor="text1" w:themeTint="A6"/>
        <w:spacing w:val="20"/>
        <w:sz w:val="16"/>
        <w:szCs w:val="16"/>
      </w:rPr>
      <w:t xml:space="preserve"> </w:t>
    </w:r>
    <w:r w:rsidRPr="00E02D04">
      <w:rPr>
        <w:b/>
        <w:color w:val="595959" w:themeColor="text1" w:themeTint="A6"/>
        <w:spacing w:val="20"/>
        <w:sz w:val="16"/>
        <w:szCs w:val="16"/>
      </w:rPr>
      <w:t>T</w:t>
    </w:r>
    <w:r>
      <w:rPr>
        <w:color w:val="595959" w:themeColor="text1" w:themeTint="A6"/>
        <w:spacing w:val="20"/>
        <w:sz w:val="16"/>
        <w:szCs w:val="16"/>
      </w:rPr>
      <w:t xml:space="preserve"> 212.924.7780</w:t>
    </w:r>
  </w:p>
  <w:p w:rsidR="00116CAA" w:rsidRPr="00E02D04" w:rsidRDefault="00116CAA" w:rsidP="004629DA">
    <w:pPr>
      <w:tabs>
        <w:tab w:val="left" w:pos="-720"/>
        <w:tab w:val="left" w:pos="90"/>
        <w:tab w:val="left" w:pos="180"/>
      </w:tabs>
      <w:spacing w:line="360" w:lineRule="auto"/>
      <w:ind w:left="-360" w:right="-198"/>
      <w:rPr>
        <w:color w:val="595959" w:themeColor="text1" w:themeTint="A6"/>
        <w:spacing w:val="20"/>
        <w:sz w:val="16"/>
        <w:szCs w:val="16"/>
      </w:rPr>
    </w:pPr>
    <w:r>
      <w:rPr>
        <w:b/>
        <w:color w:val="595959" w:themeColor="text1" w:themeTint="A6"/>
        <w:spacing w:val="20"/>
        <w:sz w:val="16"/>
        <w:szCs w:val="16"/>
      </w:rPr>
      <w:t xml:space="preserve"> </w:t>
    </w:r>
    <w:proofErr w:type="gramStart"/>
    <w:r w:rsidRPr="00E02D04">
      <w:rPr>
        <w:b/>
        <w:color w:val="595959" w:themeColor="text1" w:themeTint="A6"/>
        <w:spacing w:val="20"/>
        <w:sz w:val="16"/>
        <w:szCs w:val="16"/>
      </w:rPr>
      <w:t>INFO</w:t>
    </w:r>
    <w:r w:rsidRPr="00E02D04">
      <w:rPr>
        <w:color w:val="595959" w:themeColor="text1" w:themeTint="A6"/>
        <w:spacing w:val="20"/>
        <w:sz w:val="16"/>
        <w:szCs w:val="16"/>
      </w:rPr>
      <w:t xml:space="preserve">@WSLSTRATEGICRETAIL.COM </w:t>
    </w:r>
    <w:r w:rsidRPr="00E02D04">
      <w:rPr>
        <w:color w:val="F31739" w:themeColor="text2"/>
        <w:spacing w:val="20"/>
        <w:sz w:val="16"/>
        <w:szCs w:val="16"/>
      </w:rPr>
      <w:t xml:space="preserve"> |</w:t>
    </w:r>
    <w:proofErr w:type="gramEnd"/>
    <w:r w:rsidRPr="00E02D04">
      <w:rPr>
        <w:color w:val="595959" w:themeColor="text1" w:themeTint="A6"/>
        <w:spacing w:val="20"/>
        <w:sz w:val="16"/>
        <w:szCs w:val="16"/>
      </w:rPr>
      <w:t xml:space="preserve">  WWW.</w:t>
    </w:r>
    <w:r w:rsidRPr="00E02D04">
      <w:rPr>
        <w:b/>
        <w:color w:val="595959" w:themeColor="text1" w:themeTint="A6"/>
        <w:spacing w:val="20"/>
        <w:sz w:val="16"/>
        <w:szCs w:val="16"/>
      </w:rPr>
      <w:t>WSLSTRATEGICRETAIL</w:t>
    </w:r>
    <w:r w:rsidRPr="00E02D04">
      <w:rPr>
        <w:color w:val="595959" w:themeColor="text1" w:themeTint="A6"/>
        <w:spacing w:val="20"/>
        <w:sz w:val="16"/>
        <w:szCs w:val="16"/>
      </w:rPr>
      <w:t>.COM</w:t>
    </w:r>
    <w:r w:rsidRPr="00E02D04">
      <w:rPr>
        <w:b/>
        <w:color w:val="595959" w:themeColor="text1" w:themeTint="A6"/>
        <w:spacing w:val="20"/>
        <w:sz w:val="16"/>
        <w:szCs w:val="16"/>
      </w:rPr>
      <w:t xml:space="preserve">   </w:t>
    </w:r>
  </w:p>
  <w:p w:rsidR="00116CAA" w:rsidRDefault="00116CAA" w:rsidP="00BA4917">
    <w:pPr>
      <w:tabs>
        <w:tab w:val="left" w:pos="-720"/>
        <w:tab w:val="left" w:pos="180"/>
      </w:tabs>
      <w:ind w:left="-720" w:right="-198"/>
      <w:rPr>
        <w:b/>
        <w:color w:val="595959" w:themeColor="text1" w:themeTint="A6"/>
        <w:sz w:val="16"/>
        <w:szCs w:val="17"/>
      </w:rPr>
    </w:pPr>
  </w:p>
  <w:p w:rsidR="00116CAA" w:rsidRDefault="00116CAA" w:rsidP="00BA4917">
    <w:pPr>
      <w:tabs>
        <w:tab w:val="left" w:pos="-720"/>
        <w:tab w:val="left" w:pos="180"/>
      </w:tabs>
      <w:ind w:left="-720" w:right="-198"/>
      <w:rPr>
        <w:b/>
        <w:color w:val="595959" w:themeColor="text1" w:themeTint="A6"/>
        <w:sz w:val="16"/>
        <w:szCs w:val="17"/>
      </w:rPr>
    </w:pPr>
  </w:p>
  <w:p w:rsidR="00116CAA" w:rsidRPr="00BA4917" w:rsidRDefault="00116CAA" w:rsidP="00BA4917">
    <w:pPr>
      <w:tabs>
        <w:tab w:val="left" w:pos="-720"/>
        <w:tab w:val="left" w:pos="180"/>
      </w:tabs>
      <w:ind w:left="-720" w:right="-198"/>
      <w:rPr>
        <w:color w:val="F31739" w:themeColor="text2"/>
        <w:sz w:val="16"/>
        <w:szCs w:val="17"/>
      </w:rPr>
    </w:pPr>
    <w:r>
      <w:rPr>
        <w:b/>
        <w:color w:val="595959" w:themeColor="text1" w:themeTint="A6"/>
        <w:sz w:val="16"/>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6ABB" w:rsidRDefault="00616ABB" w:rsidP="003C7051">
      <w:r>
        <w:separator/>
      </w:r>
    </w:p>
  </w:footnote>
  <w:footnote w:type="continuationSeparator" w:id="0">
    <w:p w:rsidR="00616ABB" w:rsidRDefault="00616ABB" w:rsidP="003C70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CAA" w:rsidRPr="002F287D" w:rsidRDefault="00116CAA" w:rsidP="002F287D">
    <w:pPr>
      <w:ind w:left="-180"/>
      <w:rPr>
        <w:b/>
        <w:color w:val="7F7F7F" w:themeColor="text1" w:themeTint="80"/>
        <w:sz w:val="18"/>
        <w:szCs w:val="16"/>
      </w:rPr>
    </w:pPr>
    <w:r w:rsidRPr="002F287D">
      <w:rPr>
        <w:rStyle w:val="PageNumber"/>
        <w:rFonts w:ascii="Arial" w:hAnsi="Arial"/>
        <w:b w:val="0"/>
        <w:color w:val="7F7F7F" w:themeColor="text1" w:themeTint="80"/>
        <w:sz w:val="20"/>
        <w:szCs w:val="16"/>
      </w:rPr>
      <w:fldChar w:fldCharType="begin"/>
    </w:r>
    <w:r w:rsidRPr="002F287D">
      <w:rPr>
        <w:rStyle w:val="PageNumber"/>
        <w:rFonts w:ascii="Arial" w:hAnsi="Arial"/>
        <w:b w:val="0"/>
        <w:color w:val="7F7F7F" w:themeColor="text1" w:themeTint="80"/>
        <w:sz w:val="20"/>
        <w:szCs w:val="16"/>
      </w:rPr>
      <w:instrText xml:space="preserve"> PAGE </w:instrText>
    </w:r>
    <w:r w:rsidRPr="002F287D">
      <w:rPr>
        <w:rStyle w:val="PageNumber"/>
        <w:rFonts w:ascii="Arial" w:hAnsi="Arial"/>
        <w:b w:val="0"/>
        <w:color w:val="7F7F7F" w:themeColor="text1" w:themeTint="80"/>
        <w:sz w:val="20"/>
        <w:szCs w:val="16"/>
      </w:rPr>
      <w:fldChar w:fldCharType="separate"/>
    </w:r>
    <w:r w:rsidR="00661AA0">
      <w:rPr>
        <w:rStyle w:val="PageNumber"/>
        <w:rFonts w:ascii="Arial" w:hAnsi="Arial"/>
        <w:b w:val="0"/>
        <w:noProof/>
        <w:color w:val="7F7F7F" w:themeColor="text1" w:themeTint="80"/>
        <w:sz w:val="20"/>
        <w:szCs w:val="16"/>
      </w:rPr>
      <w:t>2</w:t>
    </w:r>
    <w:r w:rsidRPr="002F287D">
      <w:rPr>
        <w:rStyle w:val="PageNumber"/>
        <w:rFonts w:ascii="Arial" w:hAnsi="Arial"/>
        <w:b w:val="0"/>
        <w:color w:val="7F7F7F" w:themeColor="text1" w:themeTint="80"/>
        <w:sz w:val="20"/>
        <w:szCs w:val="16"/>
      </w:rPr>
      <w:fldChar w:fldCharType="end"/>
    </w:r>
    <w:r w:rsidRPr="002F287D">
      <w:rPr>
        <w:b/>
        <w:color w:val="7F7F7F" w:themeColor="text1" w:themeTint="80"/>
        <w:sz w:val="20"/>
        <w:szCs w:val="16"/>
      </w:rPr>
      <w:t xml:space="preserve">   </w:t>
    </w:r>
    <w:proofErr w:type="gramStart"/>
    <w:r w:rsidRPr="002F287D">
      <w:rPr>
        <w:b/>
        <w:color w:val="7F7F7F" w:themeColor="text1" w:themeTint="80"/>
        <w:sz w:val="18"/>
        <w:szCs w:val="16"/>
      </w:rPr>
      <w:t xml:space="preserve">/  </w:t>
    </w:r>
    <w:r w:rsidRPr="002F287D">
      <w:rPr>
        <w:b/>
        <w:color w:val="7F7F7F" w:themeColor="text1" w:themeTint="80"/>
        <w:sz w:val="20"/>
        <w:szCs w:val="16"/>
      </w:rPr>
      <w:t>Title</w:t>
    </w:r>
    <w:proofErr w:type="gramEnd"/>
    <w:r w:rsidRPr="002F287D">
      <w:rPr>
        <w:b/>
        <w:color w:val="7F7F7F" w:themeColor="text1" w:themeTint="80"/>
        <w:sz w:val="20"/>
        <w:szCs w:val="16"/>
      </w:rPr>
      <w:t xml:space="preserve">, </w:t>
    </w:r>
    <w:r w:rsidRPr="002F287D">
      <w:rPr>
        <w:color w:val="7F7F7F" w:themeColor="text1" w:themeTint="80"/>
        <w:sz w:val="20"/>
        <w:szCs w:val="16"/>
      </w:rPr>
      <w:t>Date</w:t>
    </w:r>
  </w:p>
  <w:p w:rsidR="00116CAA" w:rsidRPr="003C7051" w:rsidRDefault="00116CAA" w:rsidP="003C7051">
    <w:pPr>
      <w:pStyle w:val="Header"/>
      <w:ind w:left="-900"/>
      <w:jc w:val="center"/>
      <w:rPr>
        <w:rFonts w:ascii="Arial" w:hAnsi="Arial"/>
        <w:sz w:val="18"/>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CAA" w:rsidRDefault="00116CAA" w:rsidP="00720059">
    <w:pPr>
      <w:pStyle w:val="Header"/>
      <w:ind w:left="-450" w:hanging="90"/>
    </w:pPr>
    <w:r>
      <w:t xml:space="preserve">     </w:t>
    </w:r>
    <w:r>
      <w:rPr>
        <w:noProof/>
      </w:rPr>
      <w:drawing>
        <wp:inline distT="0" distB="0" distL="0" distR="0" wp14:anchorId="53EA7F88" wp14:editId="024CC1E4">
          <wp:extent cx="2950122" cy="855299"/>
          <wp:effectExtent l="0" t="0" r="0" b="0"/>
          <wp:docPr id="4" name="Picture 4" descr="WSL Big Share:WSL DAILY:WSL BRAND DESIGN (web, print, creative):WSL Logo:PNG format (PPT):WSL-Logo-Horizontal-bl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L Big Share:WSL DAILY:WSL BRAND DESIGN (web, print, creative):WSL Logo:PNG format (PPT):WSL-Logo-Horizontal-bl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0306" cy="85535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81295"/>
    <w:multiLevelType w:val="multilevel"/>
    <w:tmpl w:val="200A83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C4666"/>
    <w:multiLevelType w:val="hybridMultilevel"/>
    <w:tmpl w:val="1880390A"/>
    <w:lvl w:ilvl="0" w:tplc="128AAB66">
      <w:start w:val="1"/>
      <w:numFmt w:val="bullet"/>
      <w:lvlText w:val=""/>
      <w:lvlJc w:val="left"/>
      <w:pPr>
        <w:ind w:left="720" w:hanging="360"/>
      </w:pPr>
      <w:rPr>
        <w:rFonts w:ascii="Symbol" w:hAnsi="Symbol" w:hint="default"/>
        <w:color w:val="F31739"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41C72"/>
    <w:multiLevelType w:val="hybridMultilevel"/>
    <w:tmpl w:val="105CF95A"/>
    <w:lvl w:ilvl="0" w:tplc="128AAB66">
      <w:start w:val="1"/>
      <w:numFmt w:val="bullet"/>
      <w:lvlText w:val=""/>
      <w:lvlJc w:val="left"/>
      <w:pPr>
        <w:ind w:left="0" w:hanging="360"/>
      </w:pPr>
      <w:rPr>
        <w:rFonts w:ascii="Symbol" w:hAnsi="Symbol" w:hint="default"/>
        <w:color w:val="F31739"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622581"/>
    <w:multiLevelType w:val="hybridMultilevel"/>
    <w:tmpl w:val="1D50FA54"/>
    <w:lvl w:ilvl="0" w:tplc="E9BEAE80">
      <w:start w:val="1"/>
      <w:numFmt w:val="bullet"/>
      <w:lvlText w:val="»"/>
      <w:lvlJc w:val="left"/>
      <w:pPr>
        <w:ind w:left="432" w:hanging="216"/>
      </w:pPr>
      <w:rPr>
        <w:rFonts w:ascii="Calibri" w:hAnsi="Calibri" w:hint="default"/>
        <w:b w:val="0"/>
        <w:bCs w:val="0"/>
        <w:i w:val="0"/>
        <w:iCs w:val="0"/>
        <w:color w:val="FF0000"/>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E7BCC"/>
    <w:multiLevelType w:val="multilevel"/>
    <w:tmpl w:val="F0EE5E50"/>
    <w:lvl w:ilvl="0">
      <w:start w:val="1"/>
      <w:numFmt w:val="bullet"/>
      <w:lvlText w:val=""/>
      <w:lvlJc w:val="left"/>
      <w:pPr>
        <w:ind w:left="72" w:hanging="360"/>
      </w:pPr>
      <w:rPr>
        <w:rFonts w:ascii="Symbol" w:hAnsi="Symbol" w:hint="default"/>
        <w:color w:val="F31739" w:themeColor="tex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CF12741"/>
    <w:multiLevelType w:val="multilevel"/>
    <w:tmpl w:val="471A1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5D3ECD"/>
    <w:multiLevelType w:val="hybridMultilevel"/>
    <w:tmpl w:val="F0EE5E50"/>
    <w:lvl w:ilvl="0" w:tplc="4F8ABAA6">
      <w:start w:val="1"/>
      <w:numFmt w:val="bullet"/>
      <w:lvlText w:val=""/>
      <w:lvlJc w:val="left"/>
      <w:pPr>
        <w:ind w:left="72" w:hanging="360"/>
      </w:pPr>
      <w:rPr>
        <w:rFonts w:ascii="Symbol" w:hAnsi="Symbol" w:hint="default"/>
        <w:color w:val="F31739"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FA098C"/>
    <w:multiLevelType w:val="hybridMultilevel"/>
    <w:tmpl w:val="03B0C650"/>
    <w:lvl w:ilvl="0" w:tplc="D88CF84A">
      <w:start w:val="1"/>
      <w:numFmt w:val="bullet"/>
      <w:lvlText w:val="»"/>
      <w:lvlJc w:val="left"/>
      <w:pPr>
        <w:ind w:left="0" w:hanging="360"/>
      </w:pPr>
      <w:rPr>
        <w:rFonts w:ascii="Calibri" w:hAnsi="Calibri" w:hint="default"/>
        <w:color w:val="FF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1D4AD3"/>
    <w:multiLevelType w:val="hybridMultilevel"/>
    <w:tmpl w:val="6B224FFA"/>
    <w:lvl w:ilvl="0" w:tplc="128AAB66">
      <w:start w:val="1"/>
      <w:numFmt w:val="bullet"/>
      <w:lvlText w:val=""/>
      <w:lvlJc w:val="left"/>
      <w:pPr>
        <w:ind w:left="720" w:hanging="360"/>
      </w:pPr>
      <w:rPr>
        <w:rFonts w:ascii="Symbol" w:hAnsi="Symbol" w:hint="default"/>
        <w:color w:val="F31739" w:themeColor="text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6B7E5E"/>
    <w:multiLevelType w:val="hybridMultilevel"/>
    <w:tmpl w:val="5A387564"/>
    <w:lvl w:ilvl="0" w:tplc="09E2874A">
      <w:start w:val="1"/>
      <w:numFmt w:val="bullet"/>
      <w:lvlText w:val="»"/>
      <w:lvlJc w:val="left"/>
      <w:pPr>
        <w:ind w:left="720" w:hanging="360"/>
      </w:pPr>
      <w:rPr>
        <w:rFonts w:ascii="Calibri" w:hAnsi="Calibri" w:hint="default"/>
        <w:color w:val="FF0000"/>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A67882"/>
    <w:multiLevelType w:val="hybridMultilevel"/>
    <w:tmpl w:val="C2B65378"/>
    <w:lvl w:ilvl="0" w:tplc="128AAB66">
      <w:start w:val="1"/>
      <w:numFmt w:val="bullet"/>
      <w:lvlText w:val=""/>
      <w:lvlJc w:val="left"/>
      <w:pPr>
        <w:ind w:left="720" w:hanging="360"/>
      </w:pPr>
      <w:rPr>
        <w:rFonts w:ascii="Symbol" w:hAnsi="Symbol" w:hint="default"/>
        <w:color w:val="F31739" w:themeColor="text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3F6C0D"/>
    <w:multiLevelType w:val="hybridMultilevel"/>
    <w:tmpl w:val="F042B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6C03C5"/>
    <w:multiLevelType w:val="hybridMultilevel"/>
    <w:tmpl w:val="BB08A7F2"/>
    <w:lvl w:ilvl="0" w:tplc="CFBAA496">
      <w:start w:val="1"/>
      <w:numFmt w:val="bullet"/>
      <w:lvlText w:val="»"/>
      <w:lvlJc w:val="left"/>
      <w:pPr>
        <w:ind w:left="72" w:hanging="360"/>
      </w:pPr>
      <w:rPr>
        <w:rFonts w:ascii="Calibri" w:hAnsi="Calibri" w:hint="default"/>
        <w:color w:val="FF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3C6451"/>
    <w:multiLevelType w:val="hybridMultilevel"/>
    <w:tmpl w:val="965CD072"/>
    <w:lvl w:ilvl="0" w:tplc="4F8ABAA6">
      <w:start w:val="1"/>
      <w:numFmt w:val="bullet"/>
      <w:lvlText w:val=""/>
      <w:lvlJc w:val="left"/>
      <w:pPr>
        <w:ind w:left="-1224" w:hanging="360"/>
      </w:pPr>
      <w:rPr>
        <w:rFonts w:ascii="Symbol" w:hAnsi="Symbol" w:hint="default"/>
        <w:color w:val="F31739" w:themeColor="text2"/>
      </w:rPr>
    </w:lvl>
    <w:lvl w:ilvl="1" w:tplc="04090003" w:tentative="1">
      <w:start w:val="1"/>
      <w:numFmt w:val="bullet"/>
      <w:lvlText w:val="o"/>
      <w:lvlJc w:val="left"/>
      <w:pPr>
        <w:ind w:left="144" w:hanging="360"/>
      </w:pPr>
      <w:rPr>
        <w:rFonts w:ascii="Courier New" w:hAnsi="Courier New" w:hint="default"/>
      </w:rPr>
    </w:lvl>
    <w:lvl w:ilvl="2" w:tplc="04090005" w:tentative="1">
      <w:start w:val="1"/>
      <w:numFmt w:val="bullet"/>
      <w:lvlText w:val=""/>
      <w:lvlJc w:val="left"/>
      <w:pPr>
        <w:ind w:left="864" w:hanging="360"/>
      </w:pPr>
      <w:rPr>
        <w:rFonts w:ascii="Wingdings" w:hAnsi="Wingdings" w:hint="default"/>
      </w:rPr>
    </w:lvl>
    <w:lvl w:ilvl="3" w:tplc="04090001" w:tentative="1">
      <w:start w:val="1"/>
      <w:numFmt w:val="bullet"/>
      <w:lvlText w:val=""/>
      <w:lvlJc w:val="left"/>
      <w:pPr>
        <w:ind w:left="1584" w:hanging="360"/>
      </w:pPr>
      <w:rPr>
        <w:rFonts w:ascii="Symbol" w:hAnsi="Symbol" w:hint="default"/>
      </w:rPr>
    </w:lvl>
    <w:lvl w:ilvl="4" w:tplc="04090003" w:tentative="1">
      <w:start w:val="1"/>
      <w:numFmt w:val="bullet"/>
      <w:lvlText w:val="o"/>
      <w:lvlJc w:val="left"/>
      <w:pPr>
        <w:ind w:left="2304" w:hanging="360"/>
      </w:pPr>
      <w:rPr>
        <w:rFonts w:ascii="Courier New" w:hAnsi="Courier New" w:hint="default"/>
      </w:rPr>
    </w:lvl>
    <w:lvl w:ilvl="5" w:tplc="04090005" w:tentative="1">
      <w:start w:val="1"/>
      <w:numFmt w:val="bullet"/>
      <w:lvlText w:val=""/>
      <w:lvlJc w:val="left"/>
      <w:pPr>
        <w:ind w:left="3024" w:hanging="360"/>
      </w:pPr>
      <w:rPr>
        <w:rFonts w:ascii="Wingdings" w:hAnsi="Wingdings" w:hint="default"/>
      </w:rPr>
    </w:lvl>
    <w:lvl w:ilvl="6" w:tplc="04090001" w:tentative="1">
      <w:start w:val="1"/>
      <w:numFmt w:val="bullet"/>
      <w:lvlText w:val=""/>
      <w:lvlJc w:val="left"/>
      <w:pPr>
        <w:ind w:left="3744" w:hanging="360"/>
      </w:pPr>
      <w:rPr>
        <w:rFonts w:ascii="Symbol" w:hAnsi="Symbol" w:hint="default"/>
      </w:rPr>
    </w:lvl>
    <w:lvl w:ilvl="7" w:tplc="04090003" w:tentative="1">
      <w:start w:val="1"/>
      <w:numFmt w:val="bullet"/>
      <w:lvlText w:val="o"/>
      <w:lvlJc w:val="left"/>
      <w:pPr>
        <w:ind w:left="4464" w:hanging="360"/>
      </w:pPr>
      <w:rPr>
        <w:rFonts w:ascii="Courier New" w:hAnsi="Courier New" w:hint="default"/>
      </w:rPr>
    </w:lvl>
    <w:lvl w:ilvl="8" w:tplc="04090005" w:tentative="1">
      <w:start w:val="1"/>
      <w:numFmt w:val="bullet"/>
      <w:lvlText w:val=""/>
      <w:lvlJc w:val="left"/>
      <w:pPr>
        <w:ind w:left="5184" w:hanging="360"/>
      </w:pPr>
      <w:rPr>
        <w:rFonts w:ascii="Wingdings" w:hAnsi="Wingdings" w:hint="default"/>
      </w:rPr>
    </w:lvl>
  </w:abstractNum>
  <w:abstractNum w:abstractNumId="14" w15:restartNumberingAfterBreak="0">
    <w:nsid w:val="2C7119A1"/>
    <w:multiLevelType w:val="hybridMultilevel"/>
    <w:tmpl w:val="1D800A98"/>
    <w:lvl w:ilvl="0" w:tplc="27A8DDF8">
      <w:start w:val="1"/>
      <w:numFmt w:val="bullet"/>
      <w:lvlText w:val=""/>
      <w:lvlJc w:val="left"/>
      <w:pPr>
        <w:ind w:left="0" w:hanging="360"/>
      </w:pPr>
      <w:rPr>
        <w:rFonts w:ascii="Symbol" w:hAnsi="Symbol" w:hint="default"/>
        <w:color w:val="666666" w:themeColor="accent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7E71B2"/>
    <w:multiLevelType w:val="multilevel"/>
    <w:tmpl w:val="2B3AD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8C39FC"/>
    <w:multiLevelType w:val="hybridMultilevel"/>
    <w:tmpl w:val="5FFE09F0"/>
    <w:lvl w:ilvl="0" w:tplc="18526DBE">
      <w:numFmt w:val="bullet"/>
      <w:lvlText w:val="-"/>
      <w:lvlJc w:val="left"/>
      <w:pPr>
        <w:ind w:left="4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0F7E80"/>
    <w:multiLevelType w:val="hybridMultilevel"/>
    <w:tmpl w:val="829881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52499E"/>
    <w:multiLevelType w:val="hybridMultilevel"/>
    <w:tmpl w:val="D7CC248E"/>
    <w:lvl w:ilvl="0" w:tplc="4F8ABAA6">
      <w:start w:val="1"/>
      <w:numFmt w:val="bullet"/>
      <w:lvlText w:val=""/>
      <w:lvlJc w:val="left"/>
      <w:pPr>
        <w:ind w:left="-1512" w:hanging="360"/>
      </w:pPr>
      <w:rPr>
        <w:rFonts w:ascii="Symbol" w:hAnsi="Symbol" w:hint="default"/>
        <w:color w:val="F31739" w:themeColor="text2"/>
      </w:rPr>
    </w:lvl>
    <w:lvl w:ilvl="1" w:tplc="04090003" w:tentative="1">
      <w:start w:val="1"/>
      <w:numFmt w:val="bullet"/>
      <w:lvlText w:val="o"/>
      <w:lvlJc w:val="left"/>
      <w:pPr>
        <w:ind w:left="-144" w:hanging="360"/>
      </w:pPr>
      <w:rPr>
        <w:rFonts w:ascii="Courier New" w:hAnsi="Courier New" w:hint="default"/>
      </w:rPr>
    </w:lvl>
    <w:lvl w:ilvl="2" w:tplc="04090005" w:tentative="1">
      <w:start w:val="1"/>
      <w:numFmt w:val="bullet"/>
      <w:lvlText w:val=""/>
      <w:lvlJc w:val="left"/>
      <w:pPr>
        <w:ind w:left="576" w:hanging="360"/>
      </w:pPr>
      <w:rPr>
        <w:rFonts w:ascii="Wingdings" w:hAnsi="Wingdings" w:hint="default"/>
      </w:rPr>
    </w:lvl>
    <w:lvl w:ilvl="3" w:tplc="04090001" w:tentative="1">
      <w:start w:val="1"/>
      <w:numFmt w:val="bullet"/>
      <w:lvlText w:val=""/>
      <w:lvlJc w:val="left"/>
      <w:pPr>
        <w:ind w:left="1296" w:hanging="360"/>
      </w:pPr>
      <w:rPr>
        <w:rFonts w:ascii="Symbol" w:hAnsi="Symbol" w:hint="default"/>
      </w:rPr>
    </w:lvl>
    <w:lvl w:ilvl="4" w:tplc="04090003" w:tentative="1">
      <w:start w:val="1"/>
      <w:numFmt w:val="bullet"/>
      <w:lvlText w:val="o"/>
      <w:lvlJc w:val="left"/>
      <w:pPr>
        <w:ind w:left="2016" w:hanging="360"/>
      </w:pPr>
      <w:rPr>
        <w:rFonts w:ascii="Courier New" w:hAnsi="Courier New" w:hint="default"/>
      </w:rPr>
    </w:lvl>
    <w:lvl w:ilvl="5" w:tplc="04090005" w:tentative="1">
      <w:start w:val="1"/>
      <w:numFmt w:val="bullet"/>
      <w:lvlText w:val=""/>
      <w:lvlJc w:val="left"/>
      <w:pPr>
        <w:ind w:left="2736" w:hanging="360"/>
      </w:pPr>
      <w:rPr>
        <w:rFonts w:ascii="Wingdings" w:hAnsi="Wingdings" w:hint="default"/>
      </w:rPr>
    </w:lvl>
    <w:lvl w:ilvl="6" w:tplc="04090001" w:tentative="1">
      <w:start w:val="1"/>
      <w:numFmt w:val="bullet"/>
      <w:lvlText w:val=""/>
      <w:lvlJc w:val="left"/>
      <w:pPr>
        <w:ind w:left="3456" w:hanging="360"/>
      </w:pPr>
      <w:rPr>
        <w:rFonts w:ascii="Symbol" w:hAnsi="Symbol" w:hint="default"/>
      </w:rPr>
    </w:lvl>
    <w:lvl w:ilvl="7" w:tplc="04090003" w:tentative="1">
      <w:start w:val="1"/>
      <w:numFmt w:val="bullet"/>
      <w:lvlText w:val="o"/>
      <w:lvlJc w:val="left"/>
      <w:pPr>
        <w:ind w:left="4176" w:hanging="360"/>
      </w:pPr>
      <w:rPr>
        <w:rFonts w:ascii="Courier New" w:hAnsi="Courier New" w:hint="default"/>
      </w:rPr>
    </w:lvl>
    <w:lvl w:ilvl="8" w:tplc="04090005" w:tentative="1">
      <w:start w:val="1"/>
      <w:numFmt w:val="bullet"/>
      <w:lvlText w:val=""/>
      <w:lvlJc w:val="left"/>
      <w:pPr>
        <w:ind w:left="4896" w:hanging="360"/>
      </w:pPr>
      <w:rPr>
        <w:rFonts w:ascii="Wingdings" w:hAnsi="Wingdings" w:hint="default"/>
      </w:rPr>
    </w:lvl>
  </w:abstractNum>
  <w:abstractNum w:abstractNumId="19" w15:restartNumberingAfterBreak="0">
    <w:nsid w:val="37045109"/>
    <w:multiLevelType w:val="hybridMultilevel"/>
    <w:tmpl w:val="66484DFC"/>
    <w:lvl w:ilvl="0" w:tplc="3F423272">
      <w:start w:val="1"/>
      <w:numFmt w:val="bullet"/>
      <w:pStyle w:val="ListParagraph"/>
      <w:lvlText w:val="»"/>
      <w:lvlJc w:val="left"/>
      <w:pPr>
        <w:ind w:left="0" w:hanging="360"/>
      </w:pPr>
      <w:rPr>
        <w:rFonts w:ascii="Calibri" w:hAnsi="Calibri" w:hint="default"/>
        <w:color w:val="FF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282897"/>
    <w:multiLevelType w:val="multilevel"/>
    <w:tmpl w:val="DD7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B71AA3"/>
    <w:multiLevelType w:val="hybridMultilevel"/>
    <w:tmpl w:val="44EA2F44"/>
    <w:lvl w:ilvl="0" w:tplc="128AAB66">
      <w:start w:val="1"/>
      <w:numFmt w:val="bullet"/>
      <w:lvlText w:val=""/>
      <w:lvlJc w:val="left"/>
      <w:pPr>
        <w:ind w:left="720" w:hanging="360"/>
      </w:pPr>
      <w:rPr>
        <w:rFonts w:ascii="Symbol" w:hAnsi="Symbol" w:hint="default"/>
        <w:color w:val="F31739" w:themeColor="text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6B16D7"/>
    <w:multiLevelType w:val="hybridMultilevel"/>
    <w:tmpl w:val="1B560ADE"/>
    <w:lvl w:ilvl="0" w:tplc="C67E7F26">
      <w:start w:val="1"/>
      <w:numFmt w:val="bullet"/>
      <w:pStyle w:val="BulletsNormal"/>
      <w:lvlText w:val=""/>
      <w:lvlJc w:val="left"/>
      <w:pPr>
        <w:ind w:left="0" w:hanging="360"/>
      </w:pPr>
      <w:rPr>
        <w:rFonts w:ascii="Symbol" w:hAnsi="Symbol" w:hint="default"/>
        <w:color w:val="666666" w:themeColor="accent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126F6C"/>
    <w:multiLevelType w:val="hybridMultilevel"/>
    <w:tmpl w:val="A9CED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32556D"/>
    <w:multiLevelType w:val="hybridMultilevel"/>
    <w:tmpl w:val="10886F0A"/>
    <w:lvl w:ilvl="0" w:tplc="4F8ABAA6">
      <w:start w:val="1"/>
      <w:numFmt w:val="bullet"/>
      <w:lvlText w:val=""/>
      <w:lvlJc w:val="left"/>
      <w:pPr>
        <w:ind w:left="-936" w:hanging="360"/>
      </w:pPr>
      <w:rPr>
        <w:rFonts w:ascii="Symbol" w:hAnsi="Symbol" w:hint="default"/>
        <w:color w:val="F31739" w:themeColor="text2"/>
      </w:rPr>
    </w:lvl>
    <w:lvl w:ilvl="1" w:tplc="04090003" w:tentative="1">
      <w:start w:val="1"/>
      <w:numFmt w:val="bullet"/>
      <w:lvlText w:val="o"/>
      <w:lvlJc w:val="left"/>
      <w:pPr>
        <w:ind w:left="432" w:hanging="360"/>
      </w:pPr>
      <w:rPr>
        <w:rFonts w:ascii="Courier New" w:hAnsi="Courier New" w:hint="default"/>
      </w:rPr>
    </w:lvl>
    <w:lvl w:ilvl="2" w:tplc="04090005" w:tentative="1">
      <w:start w:val="1"/>
      <w:numFmt w:val="bullet"/>
      <w:lvlText w:val=""/>
      <w:lvlJc w:val="left"/>
      <w:pPr>
        <w:ind w:left="1152" w:hanging="360"/>
      </w:pPr>
      <w:rPr>
        <w:rFonts w:ascii="Wingdings" w:hAnsi="Wingdings" w:hint="default"/>
      </w:rPr>
    </w:lvl>
    <w:lvl w:ilvl="3" w:tplc="04090001" w:tentative="1">
      <w:start w:val="1"/>
      <w:numFmt w:val="bullet"/>
      <w:lvlText w:val=""/>
      <w:lvlJc w:val="left"/>
      <w:pPr>
        <w:ind w:left="1872" w:hanging="360"/>
      </w:pPr>
      <w:rPr>
        <w:rFonts w:ascii="Symbol" w:hAnsi="Symbol" w:hint="default"/>
      </w:rPr>
    </w:lvl>
    <w:lvl w:ilvl="4" w:tplc="04090003" w:tentative="1">
      <w:start w:val="1"/>
      <w:numFmt w:val="bullet"/>
      <w:lvlText w:val="o"/>
      <w:lvlJc w:val="left"/>
      <w:pPr>
        <w:ind w:left="2592" w:hanging="360"/>
      </w:pPr>
      <w:rPr>
        <w:rFonts w:ascii="Courier New" w:hAnsi="Courier New" w:hint="default"/>
      </w:rPr>
    </w:lvl>
    <w:lvl w:ilvl="5" w:tplc="04090005" w:tentative="1">
      <w:start w:val="1"/>
      <w:numFmt w:val="bullet"/>
      <w:lvlText w:val=""/>
      <w:lvlJc w:val="left"/>
      <w:pPr>
        <w:ind w:left="3312" w:hanging="360"/>
      </w:pPr>
      <w:rPr>
        <w:rFonts w:ascii="Wingdings" w:hAnsi="Wingdings" w:hint="default"/>
      </w:rPr>
    </w:lvl>
    <w:lvl w:ilvl="6" w:tplc="04090001" w:tentative="1">
      <w:start w:val="1"/>
      <w:numFmt w:val="bullet"/>
      <w:lvlText w:val=""/>
      <w:lvlJc w:val="left"/>
      <w:pPr>
        <w:ind w:left="4032" w:hanging="360"/>
      </w:pPr>
      <w:rPr>
        <w:rFonts w:ascii="Symbol" w:hAnsi="Symbol" w:hint="default"/>
      </w:rPr>
    </w:lvl>
    <w:lvl w:ilvl="7" w:tplc="04090003" w:tentative="1">
      <w:start w:val="1"/>
      <w:numFmt w:val="bullet"/>
      <w:lvlText w:val="o"/>
      <w:lvlJc w:val="left"/>
      <w:pPr>
        <w:ind w:left="4752" w:hanging="360"/>
      </w:pPr>
      <w:rPr>
        <w:rFonts w:ascii="Courier New" w:hAnsi="Courier New" w:hint="default"/>
      </w:rPr>
    </w:lvl>
    <w:lvl w:ilvl="8" w:tplc="04090005" w:tentative="1">
      <w:start w:val="1"/>
      <w:numFmt w:val="bullet"/>
      <w:lvlText w:val=""/>
      <w:lvlJc w:val="left"/>
      <w:pPr>
        <w:ind w:left="5472" w:hanging="360"/>
      </w:pPr>
      <w:rPr>
        <w:rFonts w:ascii="Wingdings" w:hAnsi="Wingdings" w:hint="default"/>
      </w:rPr>
    </w:lvl>
  </w:abstractNum>
  <w:abstractNum w:abstractNumId="25" w15:restartNumberingAfterBreak="0">
    <w:nsid w:val="4C9C3F05"/>
    <w:multiLevelType w:val="hybridMultilevel"/>
    <w:tmpl w:val="D7BCDF9E"/>
    <w:lvl w:ilvl="0" w:tplc="D88CF84A">
      <w:start w:val="1"/>
      <w:numFmt w:val="bullet"/>
      <w:lvlText w:val="»"/>
      <w:lvlJc w:val="left"/>
      <w:pPr>
        <w:ind w:left="0" w:hanging="360"/>
      </w:pPr>
      <w:rPr>
        <w:rFonts w:ascii="Calibri" w:hAnsi="Calibri" w:hint="default"/>
        <w:color w:val="FF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405800"/>
    <w:multiLevelType w:val="hybridMultilevel"/>
    <w:tmpl w:val="5EFA0DEA"/>
    <w:lvl w:ilvl="0" w:tplc="128AAB66">
      <w:start w:val="1"/>
      <w:numFmt w:val="bullet"/>
      <w:lvlText w:val=""/>
      <w:lvlJc w:val="left"/>
      <w:pPr>
        <w:ind w:left="720" w:hanging="360"/>
      </w:pPr>
      <w:rPr>
        <w:rFonts w:ascii="Symbol" w:hAnsi="Symbol" w:hint="default"/>
        <w:color w:val="F31739" w:themeColor="text2"/>
      </w:rPr>
    </w:lvl>
    <w:lvl w:ilvl="1" w:tplc="D88CF84A">
      <w:start w:val="1"/>
      <w:numFmt w:val="bullet"/>
      <w:lvlText w:val="»"/>
      <w:lvlJc w:val="left"/>
      <w:pPr>
        <w:ind w:left="1440" w:hanging="360"/>
      </w:pPr>
      <w:rPr>
        <w:rFonts w:ascii="Calibri" w:hAnsi="Calibri" w:hint="default"/>
        <w:color w:val="FF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B54556"/>
    <w:multiLevelType w:val="multilevel"/>
    <w:tmpl w:val="6728CF0A"/>
    <w:lvl w:ilvl="0">
      <w:start w:val="1"/>
      <w:numFmt w:val="bullet"/>
      <w:lvlText w:val="»"/>
      <w:lvlJc w:val="left"/>
      <w:pPr>
        <w:ind w:left="0" w:hanging="288"/>
      </w:pPr>
      <w:rPr>
        <w:rFonts w:ascii="Calibri" w:hAnsi="Calibri" w:hint="default"/>
        <w:color w:val="FF000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1F315A9"/>
    <w:multiLevelType w:val="hybridMultilevel"/>
    <w:tmpl w:val="6A7C9C84"/>
    <w:lvl w:ilvl="0" w:tplc="128AAB66">
      <w:start w:val="1"/>
      <w:numFmt w:val="bullet"/>
      <w:lvlText w:val=""/>
      <w:lvlJc w:val="left"/>
      <w:pPr>
        <w:ind w:left="720" w:hanging="360"/>
      </w:pPr>
      <w:rPr>
        <w:rFonts w:ascii="Symbol" w:hAnsi="Symbol" w:hint="default"/>
        <w:color w:val="F31739" w:themeColor="text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A016C2"/>
    <w:multiLevelType w:val="hybridMultilevel"/>
    <w:tmpl w:val="9D1848F6"/>
    <w:lvl w:ilvl="0" w:tplc="4F8ABAA6">
      <w:start w:val="1"/>
      <w:numFmt w:val="bullet"/>
      <w:lvlText w:val=""/>
      <w:lvlJc w:val="left"/>
      <w:pPr>
        <w:ind w:left="-1800" w:hanging="360"/>
      </w:pPr>
      <w:rPr>
        <w:rFonts w:ascii="Symbol" w:hAnsi="Symbol" w:hint="default"/>
        <w:color w:val="F31739" w:themeColor="text2"/>
      </w:rPr>
    </w:lvl>
    <w:lvl w:ilvl="1" w:tplc="04090003" w:tentative="1">
      <w:start w:val="1"/>
      <w:numFmt w:val="bullet"/>
      <w:lvlText w:val="o"/>
      <w:lvlJc w:val="left"/>
      <w:pPr>
        <w:ind w:left="-432" w:hanging="360"/>
      </w:pPr>
      <w:rPr>
        <w:rFonts w:ascii="Courier New" w:hAnsi="Courier New" w:hint="default"/>
      </w:rPr>
    </w:lvl>
    <w:lvl w:ilvl="2" w:tplc="04090005" w:tentative="1">
      <w:start w:val="1"/>
      <w:numFmt w:val="bullet"/>
      <w:lvlText w:val=""/>
      <w:lvlJc w:val="left"/>
      <w:pPr>
        <w:ind w:left="288" w:hanging="360"/>
      </w:pPr>
      <w:rPr>
        <w:rFonts w:ascii="Wingdings" w:hAnsi="Wingdings" w:hint="default"/>
      </w:rPr>
    </w:lvl>
    <w:lvl w:ilvl="3" w:tplc="04090001" w:tentative="1">
      <w:start w:val="1"/>
      <w:numFmt w:val="bullet"/>
      <w:lvlText w:val=""/>
      <w:lvlJc w:val="left"/>
      <w:pPr>
        <w:ind w:left="1008" w:hanging="360"/>
      </w:pPr>
      <w:rPr>
        <w:rFonts w:ascii="Symbol" w:hAnsi="Symbol" w:hint="default"/>
      </w:rPr>
    </w:lvl>
    <w:lvl w:ilvl="4" w:tplc="04090003" w:tentative="1">
      <w:start w:val="1"/>
      <w:numFmt w:val="bullet"/>
      <w:lvlText w:val="o"/>
      <w:lvlJc w:val="left"/>
      <w:pPr>
        <w:ind w:left="1728" w:hanging="360"/>
      </w:pPr>
      <w:rPr>
        <w:rFonts w:ascii="Courier New" w:hAnsi="Courier New" w:hint="default"/>
      </w:rPr>
    </w:lvl>
    <w:lvl w:ilvl="5" w:tplc="04090005" w:tentative="1">
      <w:start w:val="1"/>
      <w:numFmt w:val="bullet"/>
      <w:lvlText w:val=""/>
      <w:lvlJc w:val="left"/>
      <w:pPr>
        <w:ind w:left="2448" w:hanging="360"/>
      </w:pPr>
      <w:rPr>
        <w:rFonts w:ascii="Wingdings" w:hAnsi="Wingdings" w:hint="default"/>
      </w:rPr>
    </w:lvl>
    <w:lvl w:ilvl="6" w:tplc="04090001" w:tentative="1">
      <w:start w:val="1"/>
      <w:numFmt w:val="bullet"/>
      <w:lvlText w:val=""/>
      <w:lvlJc w:val="left"/>
      <w:pPr>
        <w:ind w:left="3168" w:hanging="360"/>
      </w:pPr>
      <w:rPr>
        <w:rFonts w:ascii="Symbol" w:hAnsi="Symbol" w:hint="default"/>
      </w:rPr>
    </w:lvl>
    <w:lvl w:ilvl="7" w:tplc="04090003" w:tentative="1">
      <w:start w:val="1"/>
      <w:numFmt w:val="bullet"/>
      <w:lvlText w:val="o"/>
      <w:lvlJc w:val="left"/>
      <w:pPr>
        <w:ind w:left="3888" w:hanging="360"/>
      </w:pPr>
      <w:rPr>
        <w:rFonts w:ascii="Courier New" w:hAnsi="Courier New" w:hint="default"/>
      </w:rPr>
    </w:lvl>
    <w:lvl w:ilvl="8" w:tplc="04090005" w:tentative="1">
      <w:start w:val="1"/>
      <w:numFmt w:val="bullet"/>
      <w:lvlText w:val=""/>
      <w:lvlJc w:val="left"/>
      <w:pPr>
        <w:ind w:left="4608" w:hanging="360"/>
      </w:pPr>
      <w:rPr>
        <w:rFonts w:ascii="Wingdings" w:hAnsi="Wingdings" w:hint="default"/>
      </w:rPr>
    </w:lvl>
  </w:abstractNum>
  <w:abstractNum w:abstractNumId="30" w15:restartNumberingAfterBreak="0">
    <w:nsid w:val="547606A8"/>
    <w:multiLevelType w:val="hybridMultilevel"/>
    <w:tmpl w:val="FA50888A"/>
    <w:lvl w:ilvl="0" w:tplc="128AAB66">
      <w:start w:val="1"/>
      <w:numFmt w:val="bullet"/>
      <w:lvlText w:val=""/>
      <w:lvlJc w:val="left"/>
      <w:pPr>
        <w:ind w:left="0" w:hanging="360"/>
      </w:pPr>
      <w:rPr>
        <w:rFonts w:ascii="Symbol" w:hAnsi="Symbol" w:hint="default"/>
        <w:color w:val="F31739"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B838E3"/>
    <w:multiLevelType w:val="hybridMultilevel"/>
    <w:tmpl w:val="69D81D2A"/>
    <w:lvl w:ilvl="0" w:tplc="128AAB66">
      <w:start w:val="1"/>
      <w:numFmt w:val="bullet"/>
      <w:lvlText w:val=""/>
      <w:lvlJc w:val="left"/>
      <w:pPr>
        <w:ind w:left="720" w:hanging="360"/>
      </w:pPr>
      <w:rPr>
        <w:rFonts w:ascii="Symbol" w:hAnsi="Symbol" w:hint="default"/>
        <w:color w:val="F31739" w:themeColor="text2"/>
      </w:rPr>
    </w:lvl>
    <w:lvl w:ilvl="1" w:tplc="D88CF84A">
      <w:start w:val="1"/>
      <w:numFmt w:val="bullet"/>
      <w:lvlText w:val="»"/>
      <w:lvlJc w:val="left"/>
      <w:pPr>
        <w:ind w:left="1440" w:hanging="360"/>
      </w:pPr>
      <w:rPr>
        <w:rFonts w:ascii="Calibri" w:hAnsi="Calibri" w:hint="default"/>
        <w:color w:val="FF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2B7DBE"/>
    <w:multiLevelType w:val="hybridMultilevel"/>
    <w:tmpl w:val="4AB6A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C25D64"/>
    <w:multiLevelType w:val="hybridMultilevel"/>
    <w:tmpl w:val="3FE25528"/>
    <w:lvl w:ilvl="0" w:tplc="128AAB66">
      <w:start w:val="1"/>
      <w:numFmt w:val="bullet"/>
      <w:lvlText w:val=""/>
      <w:lvlJc w:val="left"/>
      <w:pPr>
        <w:ind w:left="720" w:hanging="360"/>
      </w:pPr>
      <w:rPr>
        <w:rFonts w:ascii="Symbol" w:hAnsi="Symbol" w:hint="default"/>
        <w:color w:val="F31739" w:themeColor="text2"/>
      </w:rPr>
    </w:lvl>
    <w:lvl w:ilvl="1" w:tplc="D88CF84A">
      <w:start w:val="1"/>
      <w:numFmt w:val="bullet"/>
      <w:lvlText w:val="»"/>
      <w:lvlJc w:val="left"/>
      <w:pPr>
        <w:ind w:left="1440" w:hanging="360"/>
      </w:pPr>
      <w:rPr>
        <w:rFonts w:ascii="Calibri" w:hAnsi="Calibri" w:hint="default"/>
        <w:color w:val="FF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027E62"/>
    <w:multiLevelType w:val="hybridMultilevel"/>
    <w:tmpl w:val="AE42A8C8"/>
    <w:lvl w:ilvl="0" w:tplc="18526DBE">
      <w:numFmt w:val="bullet"/>
      <w:lvlText w:val="-"/>
      <w:lvlJc w:val="left"/>
      <w:pPr>
        <w:ind w:left="4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666A47"/>
    <w:multiLevelType w:val="hybridMultilevel"/>
    <w:tmpl w:val="F57ACA64"/>
    <w:lvl w:ilvl="0" w:tplc="128AAB66">
      <w:start w:val="1"/>
      <w:numFmt w:val="bullet"/>
      <w:lvlText w:val=""/>
      <w:lvlJc w:val="left"/>
      <w:pPr>
        <w:ind w:left="0" w:hanging="360"/>
      </w:pPr>
      <w:rPr>
        <w:rFonts w:ascii="Symbol" w:hAnsi="Symbol" w:hint="default"/>
        <w:color w:val="F31739"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354748"/>
    <w:multiLevelType w:val="multilevel"/>
    <w:tmpl w:val="9AB83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381FB1"/>
    <w:multiLevelType w:val="hybridMultilevel"/>
    <w:tmpl w:val="FEEE81E6"/>
    <w:lvl w:ilvl="0" w:tplc="4F8ABAA6">
      <w:start w:val="1"/>
      <w:numFmt w:val="bullet"/>
      <w:lvlText w:val=""/>
      <w:lvlJc w:val="left"/>
      <w:pPr>
        <w:ind w:left="-648" w:hanging="360"/>
      </w:pPr>
      <w:rPr>
        <w:rFonts w:ascii="Symbol" w:hAnsi="Symbol" w:hint="default"/>
        <w:color w:val="F31739" w:themeColor="text2"/>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8" w15:restartNumberingAfterBreak="0">
    <w:nsid w:val="70263F23"/>
    <w:multiLevelType w:val="hybridMultilevel"/>
    <w:tmpl w:val="B770BF58"/>
    <w:lvl w:ilvl="0" w:tplc="128AAB66">
      <w:start w:val="1"/>
      <w:numFmt w:val="bullet"/>
      <w:lvlText w:val=""/>
      <w:lvlJc w:val="left"/>
      <w:pPr>
        <w:ind w:left="720" w:hanging="360"/>
      </w:pPr>
      <w:rPr>
        <w:rFonts w:ascii="Symbol" w:hAnsi="Symbol" w:hint="default"/>
        <w:color w:val="F31739" w:themeColor="text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2B2B2E"/>
    <w:multiLevelType w:val="hybridMultilevel"/>
    <w:tmpl w:val="6728CF0A"/>
    <w:lvl w:ilvl="0" w:tplc="BE3452C6">
      <w:start w:val="1"/>
      <w:numFmt w:val="bullet"/>
      <w:lvlText w:val="»"/>
      <w:lvlJc w:val="left"/>
      <w:pPr>
        <w:ind w:left="0" w:hanging="288"/>
      </w:pPr>
      <w:rPr>
        <w:rFonts w:ascii="Calibri" w:hAnsi="Calibri" w:hint="default"/>
        <w:color w:val="FF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5546A9"/>
    <w:multiLevelType w:val="multilevel"/>
    <w:tmpl w:val="F9909ED2"/>
    <w:lvl w:ilvl="0">
      <w:start w:val="1"/>
      <w:numFmt w:val="bullet"/>
      <w:lvlText w:val="»"/>
      <w:lvlJc w:val="left"/>
      <w:pPr>
        <w:ind w:left="0" w:hanging="360"/>
      </w:pPr>
      <w:rPr>
        <w:rFonts w:ascii="Calibri" w:hAnsi="Calibri" w:hint="default"/>
        <w:color w:val="FF000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35"/>
  </w:num>
  <w:num w:numId="3">
    <w:abstractNumId w:val="19"/>
  </w:num>
  <w:num w:numId="4">
    <w:abstractNumId w:val="14"/>
  </w:num>
  <w:num w:numId="5">
    <w:abstractNumId w:val="22"/>
  </w:num>
  <w:num w:numId="6">
    <w:abstractNumId w:val="9"/>
  </w:num>
  <w:num w:numId="7">
    <w:abstractNumId w:val="25"/>
  </w:num>
  <w:num w:numId="8">
    <w:abstractNumId w:val="7"/>
  </w:num>
  <w:num w:numId="9">
    <w:abstractNumId w:val="2"/>
  </w:num>
  <w:num w:numId="10">
    <w:abstractNumId w:val="30"/>
  </w:num>
  <w:num w:numId="11">
    <w:abstractNumId w:val="40"/>
  </w:num>
  <w:num w:numId="12">
    <w:abstractNumId w:val="39"/>
  </w:num>
  <w:num w:numId="13">
    <w:abstractNumId w:val="27"/>
  </w:num>
  <w:num w:numId="14">
    <w:abstractNumId w:val="12"/>
  </w:num>
  <w:num w:numId="15">
    <w:abstractNumId w:val="6"/>
  </w:num>
  <w:num w:numId="16">
    <w:abstractNumId w:val="4"/>
  </w:num>
  <w:num w:numId="17">
    <w:abstractNumId w:val="37"/>
  </w:num>
  <w:num w:numId="18">
    <w:abstractNumId w:val="24"/>
  </w:num>
  <w:num w:numId="19">
    <w:abstractNumId w:val="13"/>
  </w:num>
  <w:num w:numId="20">
    <w:abstractNumId w:val="18"/>
  </w:num>
  <w:num w:numId="21">
    <w:abstractNumId w:val="29"/>
  </w:num>
  <w:num w:numId="22">
    <w:abstractNumId w:val="32"/>
  </w:num>
  <w:num w:numId="23">
    <w:abstractNumId w:val="23"/>
  </w:num>
  <w:num w:numId="24">
    <w:abstractNumId w:val="38"/>
  </w:num>
  <w:num w:numId="25">
    <w:abstractNumId w:val="1"/>
  </w:num>
  <w:num w:numId="26">
    <w:abstractNumId w:val="26"/>
  </w:num>
  <w:num w:numId="27">
    <w:abstractNumId w:val="16"/>
  </w:num>
  <w:num w:numId="28">
    <w:abstractNumId w:val="34"/>
  </w:num>
  <w:num w:numId="29">
    <w:abstractNumId w:val="11"/>
  </w:num>
  <w:num w:numId="30">
    <w:abstractNumId w:val="8"/>
  </w:num>
  <w:num w:numId="31">
    <w:abstractNumId w:val="31"/>
  </w:num>
  <w:num w:numId="32">
    <w:abstractNumId w:val="10"/>
  </w:num>
  <w:num w:numId="33">
    <w:abstractNumId w:val="21"/>
  </w:num>
  <w:num w:numId="34">
    <w:abstractNumId w:val="28"/>
  </w:num>
  <w:num w:numId="35">
    <w:abstractNumId w:val="33"/>
  </w:num>
  <w:num w:numId="36">
    <w:abstractNumId w:val="15"/>
  </w:num>
  <w:num w:numId="37">
    <w:abstractNumId w:val="20"/>
  </w:num>
  <w:num w:numId="38">
    <w:abstractNumId w:val="0"/>
  </w:num>
  <w:num w:numId="39">
    <w:abstractNumId w:val="5"/>
  </w:num>
  <w:num w:numId="40">
    <w:abstractNumId w:val="36"/>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mirrorMargins/>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A91"/>
    <w:rsid w:val="0006756A"/>
    <w:rsid w:val="000A7687"/>
    <w:rsid w:val="00116CAA"/>
    <w:rsid w:val="0012740B"/>
    <w:rsid w:val="001422CE"/>
    <w:rsid w:val="00155DFE"/>
    <w:rsid w:val="00164A93"/>
    <w:rsid w:val="0018621F"/>
    <w:rsid w:val="001A1450"/>
    <w:rsid w:val="001B20B9"/>
    <w:rsid w:val="001E2640"/>
    <w:rsid w:val="001E27BB"/>
    <w:rsid w:val="00202AFD"/>
    <w:rsid w:val="002169C5"/>
    <w:rsid w:val="0025191D"/>
    <w:rsid w:val="00285767"/>
    <w:rsid w:val="002F287D"/>
    <w:rsid w:val="00342930"/>
    <w:rsid w:val="003742D4"/>
    <w:rsid w:val="00374E97"/>
    <w:rsid w:val="00397746"/>
    <w:rsid w:val="003C7051"/>
    <w:rsid w:val="004629DA"/>
    <w:rsid w:val="005125FC"/>
    <w:rsid w:val="00514F99"/>
    <w:rsid w:val="0059381F"/>
    <w:rsid w:val="00597AAE"/>
    <w:rsid w:val="005E729E"/>
    <w:rsid w:val="005F5572"/>
    <w:rsid w:val="005F5FDD"/>
    <w:rsid w:val="006025C5"/>
    <w:rsid w:val="00616ABB"/>
    <w:rsid w:val="00656A34"/>
    <w:rsid w:val="00661AA0"/>
    <w:rsid w:val="0066567E"/>
    <w:rsid w:val="00675401"/>
    <w:rsid w:val="00696F4C"/>
    <w:rsid w:val="006B127A"/>
    <w:rsid w:val="006D33B7"/>
    <w:rsid w:val="006F6778"/>
    <w:rsid w:val="00720059"/>
    <w:rsid w:val="007A4EEE"/>
    <w:rsid w:val="007B7E2C"/>
    <w:rsid w:val="007C0FB3"/>
    <w:rsid w:val="00811F20"/>
    <w:rsid w:val="008B77AC"/>
    <w:rsid w:val="008E770D"/>
    <w:rsid w:val="009B5C77"/>
    <w:rsid w:val="009E63CD"/>
    <w:rsid w:val="00A14EC5"/>
    <w:rsid w:val="00A21645"/>
    <w:rsid w:val="00AB3BD3"/>
    <w:rsid w:val="00AC6A91"/>
    <w:rsid w:val="00AF3FE8"/>
    <w:rsid w:val="00B30482"/>
    <w:rsid w:val="00B438F7"/>
    <w:rsid w:val="00B70FEA"/>
    <w:rsid w:val="00B824DB"/>
    <w:rsid w:val="00B87E44"/>
    <w:rsid w:val="00BA4917"/>
    <w:rsid w:val="00BF2A76"/>
    <w:rsid w:val="00C85697"/>
    <w:rsid w:val="00CA1811"/>
    <w:rsid w:val="00CA294F"/>
    <w:rsid w:val="00CD20E0"/>
    <w:rsid w:val="00CF76DB"/>
    <w:rsid w:val="00D10EFB"/>
    <w:rsid w:val="00D178C4"/>
    <w:rsid w:val="00D87880"/>
    <w:rsid w:val="00E02D04"/>
    <w:rsid w:val="00E1419F"/>
    <w:rsid w:val="00E23AE2"/>
    <w:rsid w:val="00E638E0"/>
    <w:rsid w:val="00E85D43"/>
    <w:rsid w:val="00EE2A16"/>
    <w:rsid w:val="00F10647"/>
    <w:rsid w:val="00F3442C"/>
    <w:rsid w:val="00F766BB"/>
    <w:rsid w:val="00F76E2A"/>
    <w:rsid w:val="00F77321"/>
    <w:rsid w:val="00F93DE4"/>
    <w:rsid w:val="00FF7B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AE5AF0"/>
  <w14:defaultImageDpi w14:val="300"/>
  <w15:docId w15:val="{A0A1F2C5-6FFE-DE4C-9E1A-C0D4ACB4B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6A91"/>
    <w:rPr>
      <w:rFonts w:ascii="Arial" w:eastAsia="Times" w:hAnsi="Arial" w:cs="Times New Roman"/>
      <w:sz w:val="22"/>
      <w:szCs w:val="20"/>
    </w:rPr>
  </w:style>
  <w:style w:type="paragraph" w:styleId="Heading1">
    <w:name w:val="heading 1"/>
    <w:aliases w:val="MAIN HEADINGS"/>
    <w:basedOn w:val="Normal"/>
    <w:next w:val="Normal"/>
    <w:link w:val="Heading1Char"/>
    <w:uiPriority w:val="9"/>
    <w:rsid w:val="005F5572"/>
    <w:pPr>
      <w:ind w:left="-720"/>
      <w:outlineLvl w:val="0"/>
    </w:pPr>
    <w:rPr>
      <w:rFonts w:ascii="Georgia" w:eastAsiaTheme="minorEastAsia" w:hAnsi="Georgia" w:cstheme="minorBidi"/>
      <w:color w:val="F31739" w:themeColor="text2"/>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posalTitle">
    <w:name w:val="Proposal Title"/>
    <w:basedOn w:val="Normal"/>
    <w:autoRedefine/>
    <w:rsid w:val="00B87E44"/>
    <w:pPr>
      <w:jc w:val="center"/>
    </w:pPr>
    <w:rPr>
      <w:rFonts w:ascii="Calibri" w:hAnsi="Calibri"/>
      <w:b/>
      <w:bCs/>
      <w:caps/>
      <w:noProof/>
      <w:color w:val="F31739" w:themeColor="text2"/>
      <w:sz w:val="48"/>
      <w:szCs w:val="36"/>
    </w:rPr>
  </w:style>
  <w:style w:type="paragraph" w:customStyle="1" w:styleId="ProposalDate">
    <w:name w:val="Proposal Date"/>
    <w:basedOn w:val="Normal"/>
    <w:rsid w:val="00B87E44"/>
    <w:pPr>
      <w:spacing w:before="120"/>
      <w:jc w:val="center"/>
    </w:pPr>
    <w:rPr>
      <w:rFonts w:ascii="Calibri Bold" w:hAnsi="Calibri Bold"/>
      <w:b/>
      <w:bCs/>
      <w:caps/>
      <w:color w:val="A6A6A6" w:themeColor="background1" w:themeShade="A6"/>
      <w:spacing w:val="20"/>
      <w:szCs w:val="22"/>
    </w:rPr>
  </w:style>
  <w:style w:type="paragraph" w:customStyle="1" w:styleId="MAINTEXT">
    <w:name w:val="MAIN TEXT"/>
    <w:qFormat/>
    <w:rsid w:val="00CA294F"/>
    <w:pPr>
      <w:spacing w:line="276" w:lineRule="auto"/>
    </w:pPr>
    <w:rPr>
      <w:rFonts w:ascii="Arial" w:eastAsia="Times New Roman" w:hAnsi="Arial" w:cs="Arial"/>
      <w:color w:val="000000"/>
      <w:sz w:val="22"/>
      <w:szCs w:val="21"/>
      <w:shd w:val="clear" w:color="auto" w:fill="FFFFFF"/>
    </w:rPr>
  </w:style>
  <w:style w:type="paragraph" w:customStyle="1" w:styleId="SubHeadingPhases">
    <w:name w:val="Sub Heading (Phases)"/>
    <w:basedOn w:val="Normal"/>
    <w:autoRedefine/>
    <w:rsid w:val="00B87E44"/>
    <w:pPr>
      <w:spacing w:after="80"/>
    </w:pPr>
    <w:rPr>
      <w:rFonts w:ascii="Calibri" w:hAnsi="Calibri"/>
      <w:b/>
      <w:bCs/>
      <w:caps/>
      <w:color w:val="F31739" w:themeColor="text2"/>
      <w:sz w:val="28"/>
      <w:szCs w:val="28"/>
    </w:rPr>
  </w:style>
  <w:style w:type="table" w:styleId="TableGrid">
    <w:name w:val="Table Grid"/>
    <w:basedOn w:val="TableNormal"/>
    <w:uiPriority w:val="59"/>
    <w:rsid w:val="00B87E44"/>
    <w:rPr>
      <w:rFonts w:ascii="Times" w:eastAsia="Times"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7051"/>
    <w:pPr>
      <w:tabs>
        <w:tab w:val="center" w:pos="4320"/>
        <w:tab w:val="right" w:pos="8640"/>
      </w:tabs>
    </w:pPr>
    <w:rPr>
      <w:rFonts w:asciiTheme="minorHAnsi" w:eastAsiaTheme="minorEastAsia" w:hAnsiTheme="minorHAnsi" w:cstheme="minorBidi"/>
      <w:sz w:val="24"/>
      <w:szCs w:val="24"/>
    </w:rPr>
  </w:style>
  <w:style w:type="character" w:customStyle="1" w:styleId="HeaderChar">
    <w:name w:val="Header Char"/>
    <w:basedOn w:val="DefaultParagraphFont"/>
    <w:link w:val="Header"/>
    <w:uiPriority w:val="99"/>
    <w:rsid w:val="003C7051"/>
  </w:style>
  <w:style w:type="paragraph" w:styleId="Footer">
    <w:name w:val="footer"/>
    <w:basedOn w:val="Normal"/>
    <w:link w:val="FooterChar"/>
    <w:uiPriority w:val="99"/>
    <w:unhideWhenUsed/>
    <w:rsid w:val="003C7051"/>
    <w:pPr>
      <w:tabs>
        <w:tab w:val="center" w:pos="4320"/>
        <w:tab w:val="right" w:pos="8640"/>
      </w:tabs>
    </w:pPr>
    <w:rPr>
      <w:rFonts w:asciiTheme="minorHAnsi" w:eastAsiaTheme="minorEastAsia" w:hAnsiTheme="minorHAnsi" w:cstheme="minorBidi"/>
      <w:sz w:val="24"/>
      <w:szCs w:val="24"/>
    </w:rPr>
  </w:style>
  <w:style w:type="character" w:customStyle="1" w:styleId="FooterChar">
    <w:name w:val="Footer Char"/>
    <w:basedOn w:val="DefaultParagraphFont"/>
    <w:link w:val="Footer"/>
    <w:uiPriority w:val="99"/>
    <w:rsid w:val="003C7051"/>
  </w:style>
  <w:style w:type="paragraph" w:styleId="BalloonText">
    <w:name w:val="Balloon Text"/>
    <w:basedOn w:val="Normal"/>
    <w:link w:val="BalloonTextChar"/>
    <w:uiPriority w:val="99"/>
    <w:semiHidden/>
    <w:unhideWhenUsed/>
    <w:rsid w:val="003C7051"/>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3C7051"/>
    <w:rPr>
      <w:rFonts w:ascii="Lucida Grande" w:hAnsi="Lucida Grande" w:cs="Lucida Grande"/>
      <w:sz w:val="18"/>
      <w:szCs w:val="18"/>
    </w:rPr>
  </w:style>
  <w:style w:type="character" w:styleId="PageNumber">
    <w:name w:val="page number"/>
    <w:rsid w:val="003C7051"/>
    <w:rPr>
      <w:rFonts w:ascii="Calibri" w:hAnsi="Calibri"/>
      <w:b/>
      <w:color w:val="808080"/>
      <w:sz w:val="24"/>
    </w:rPr>
  </w:style>
  <w:style w:type="paragraph" w:styleId="ListParagraph">
    <w:name w:val="List Paragraph"/>
    <w:basedOn w:val="Normal"/>
    <w:uiPriority w:val="34"/>
    <w:rsid w:val="005F5572"/>
    <w:pPr>
      <w:numPr>
        <w:numId w:val="3"/>
      </w:numPr>
      <w:spacing w:line="276" w:lineRule="auto"/>
      <w:ind w:left="-360" w:hanging="180"/>
      <w:contextualSpacing/>
    </w:pPr>
    <w:rPr>
      <w:rFonts w:eastAsia="Times New Roman" w:cs="Arial"/>
      <w:color w:val="000000"/>
      <w:sz w:val="21"/>
      <w:szCs w:val="21"/>
      <w:shd w:val="clear" w:color="auto" w:fill="FFFFFF"/>
    </w:rPr>
  </w:style>
  <w:style w:type="paragraph" w:customStyle="1" w:styleId="BulletsNormal">
    <w:name w:val="Bullets Normal"/>
    <w:basedOn w:val="Normal"/>
    <w:rsid w:val="00AB3BD3"/>
    <w:pPr>
      <w:numPr>
        <w:numId w:val="5"/>
      </w:numPr>
    </w:pPr>
  </w:style>
  <w:style w:type="table" w:styleId="MediumShading2-Accent1">
    <w:name w:val="Medium Shading 2 Accent 1"/>
    <w:basedOn w:val="TableNormal"/>
    <w:uiPriority w:val="64"/>
    <w:rsid w:val="00F3442C"/>
    <w:rPr>
      <w:rFonts w:ascii="Times" w:eastAsia="Times" w:hAnsi="Times"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A072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A0729" w:themeFill="accent1"/>
      </w:tcPr>
    </w:tblStylePr>
    <w:tblStylePr w:type="lastCol">
      <w:rPr>
        <w:b/>
        <w:bCs/>
        <w:color w:val="FFFFFF" w:themeColor="background1"/>
      </w:rPr>
      <w:tblPr/>
      <w:tcPr>
        <w:tcBorders>
          <w:left w:val="nil"/>
          <w:right w:val="nil"/>
          <w:insideH w:val="nil"/>
          <w:insideV w:val="nil"/>
        </w:tcBorders>
        <w:shd w:val="clear" w:color="auto" w:fill="FA072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BA4917"/>
    <w:rPr>
      <w:color w:val="FFFFFF" w:themeColor="hyperlink"/>
      <w:u w:val="single"/>
    </w:rPr>
  </w:style>
  <w:style w:type="character" w:styleId="FollowedHyperlink">
    <w:name w:val="FollowedHyperlink"/>
    <w:basedOn w:val="DefaultParagraphFont"/>
    <w:uiPriority w:val="99"/>
    <w:semiHidden/>
    <w:unhideWhenUsed/>
    <w:rsid w:val="00BA4917"/>
    <w:rPr>
      <w:color w:val="FFFFFF" w:themeColor="followedHyperlink"/>
      <w:u w:val="single"/>
    </w:rPr>
  </w:style>
  <w:style w:type="character" w:customStyle="1" w:styleId="Heading1Char">
    <w:name w:val="Heading 1 Char"/>
    <w:aliases w:val="MAIN HEADINGS Char"/>
    <w:basedOn w:val="DefaultParagraphFont"/>
    <w:link w:val="Heading1"/>
    <w:uiPriority w:val="9"/>
    <w:rsid w:val="005F5572"/>
    <w:rPr>
      <w:rFonts w:ascii="Georgia" w:hAnsi="Georgia"/>
      <w:color w:val="F31739" w:themeColor="text2"/>
      <w:sz w:val="28"/>
    </w:rPr>
  </w:style>
  <w:style w:type="character" w:styleId="BookTitle">
    <w:name w:val="Book Title"/>
    <w:basedOn w:val="DefaultParagraphFont"/>
    <w:uiPriority w:val="33"/>
    <w:rsid w:val="00CA294F"/>
    <w:rPr>
      <w:b/>
      <w:bCs/>
      <w:smallCaps/>
      <w:spacing w:val="5"/>
    </w:rPr>
  </w:style>
  <w:style w:type="paragraph" w:styleId="NormalWeb">
    <w:name w:val="Normal (Web)"/>
    <w:basedOn w:val="Normal"/>
    <w:uiPriority w:val="99"/>
    <w:semiHidden/>
    <w:unhideWhenUsed/>
    <w:rsid w:val="00155DFE"/>
    <w:pPr>
      <w:spacing w:before="100" w:beforeAutospacing="1" w:after="100" w:afterAutospacing="1"/>
    </w:pPr>
    <w:rPr>
      <w:rFonts w:ascii="Times" w:eastAsiaTheme="minorEastAsia" w:hAnsi="Times"/>
      <w:sz w:val="20"/>
    </w:rPr>
  </w:style>
  <w:style w:type="paragraph" w:styleId="BodyText">
    <w:name w:val="Body Text"/>
    <w:basedOn w:val="Normal"/>
    <w:link w:val="BodyTextChar"/>
    <w:rsid w:val="00AC6A91"/>
    <w:pPr>
      <w:jc w:val="both"/>
    </w:pPr>
  </w:style>
  <w:style w:type="character" w:customStyle="1" w:styleId="BodyTextChar">
    <w:name w:val="Body Text Char"/>
    <w:basedOn w:val="DefaultParagraphFont"/>
    <w:link w:val="BodyText"/>
    <w:rsid w:val="00AC6A91"/>
    <w:rPr>
      <w:rFonts w:ascii="Arial" w:eastAsia="Times" w:hAnsi="Arial" w:cs="Times New Roman"/>
      <w:sz w:val="22"/>
      <w:szCs w:val="20"/>
    </w:rPr>
  </w:style>
  <w:style w:type="paragraph" w:styleId="BodyText2">
    <w:name w:val="Body Text 2"/>
    <w:basedOn w:val="Normal"/>
    <w:link w:val="BodyText2Char"/>
    <w:rsid w:val="00AC6A91"/>
    <w:pPr>
      <w:jc w:val="both"/>
    </w:pPr>
  </w:style>
  <w:style w:type="character" w:customStyle="1" w:styleId="BodyText2Char">
    <w:name w:val="Body Text 2 Char"/>
    <w:basedOn w:val="DefaultParagraphFont"/>
    <w:link w:val="BodyText2"/>
    <w:rsid w:val="00AC6A91"/>
    <w:rPr>
      <w:rFonts w:ascii="Arial" w:eastAsia="Times" w:hAnsi="Arial" w:cs="Times New Roman"/>
      <w:sz w:val="22"/>
      <w:szCs w:val="20"/>
    </w:rPr>
  </w:style>
  <w:style w:type="paragraph" w:customStyle="1" w:styleId="BioText">
    <w:name w:val="Bio Text"/>
    <w:basedOn w:val="Normal"/>
    <w:uiPriority w:val="99"/>
    <w:rsid w:val="00AC6A91"/>
    <w:pPr>
      <w:widowControl w:val="0"/>
      <w:suppressAutoHyphens/>
      <w:autoSpaceDE w:val="0"/>
      <w:autoSpaceDN w:val="0"/>
      <w:adjustRightInd w:val="0"/>
      <w:spacing w:line="300" w:lineRule="atLeast"/>
      <w:textAlignment w:val="center"/>
    </w:pPr>
    <w:rPr>
      <w:rFonts w:ascii="UniversLTStd-Light" w:hAnsi="UniversLTStd-Light" w:cs="UniversLTStd-Light"/>
      <w:color w:val="000000"/>
      <w:spacing w:val="2"/>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690611">
      <w:bodyDiv w:val="1"/>
      <w:marLeft w:val="0"/>
      <w:marRight w:val="0"/>
      <w:marTop w:val="0"/>
      <w:marBottom w:val="0"/>
      <w:divBdr>
        <w:top w:val="none" w:sz="0" w:space="0" w:color="auto"/>
        <w:left w:val="none" w:sz="0" w:space="0" w:color="auto"/>
        <w:bottom w:val="none" w:sz="0" w:space="0" w:color="auto"/>
        <w:right w:val="none" w:sz="0" w:space="0" w:color="auto"/>
      </w:divBdr>
    </w:div>
    <w:div w:id="644352716">
      <w:bodyDiv w:val="1"/>
      <w:marLeft w:val="0"/>
      <w:marRight w:val="0"/>
      <w:marTop w:val="0"/>
      <w:marBottom w:val="0"/>
      <w:divBdr>
        <w:top w:val="none" w:sz="0" w:space="0" w:color="auto"/>
        <w:left w:val="none" w:sz="0" w:space="0" w:color="auto"/>
        <w:bottom w:val="none" w:sz="0" w:space="0" w:color="auto"/>
        <w:right w:val="none" w:sz="0" w:space="0" w:color="auto"/>
      </w:divBdr>
    </w:div>
    <w:div w:id="1152722867">
      <w:bodyDiv w:val="1"/>
      <w:marLeft w:val="0"/>
      <w:marRight w:val="0"/>
      <w:marTop w:val="0"/>
      <w:marBottom w:val="0"/>
      <w:divBdr>
        <w:top w:val="none" w:sz="0" w:space="0" w:color="auto"/>
        <w:left w:val="none" w:sz="0" w:space="0" w:color="auto"/>
        <w:bottom w:val="none" w:sz="0" w:space="0" w:color="auto"/>
        <w:right w:val="none" w:sz="0" w:space="0" w:color="auto"/>
      </w:divBdr>
    </w:div>
    <w:div w:id="1239754767">
      <w:bodyDiv w:val="1"/>
      <w:marLeft w:val="0"/>
      <w:marRight w:val="0"/>
      <w:marTop w:val="0"/>
      <w:marBottom w:val="0"/>
      <w:divBdr>
        <w:top w:val="none" w:sz="0" w:space="0" w:color="auto"/>
        <w:left w:val="none" w:sz="0" w:space="0" w:color="auto"/>
        <w:bottom w:val="none" w:sz="0" w:space="0" w:color="auto"/>
        <w:right w:val="none" w:sz="0" w:space="0" w:color="auto"/>
      </w:divBdr>
      <w:divsChild>
        <w:div w:id="1959874229">
          <w:marLeft w:val="0"/>
          <w:marRight w:val="0"/>
          <w:marTop w:val="0"/>
          <w:marBottom w:val="0"/>
          <w:divBdr>
            <w:top w:val="none" w:sz="0" w:space="0" w:color="auto"/>
            <w:left w:val="none" w:sz="0" w:space="0" w:color="auto"/>
            <w:bottom w:val="none" w:sz="0" w:space="0" w:color="auto"/>
            <w:right w:val="none" w:sz="0" w:space="0" w:color="auto"/>
          </w:divBdr>
        </w:div>
        <w:div w:id="454175458">
          <w:marLeft w:val="0"/>
          <w:marRight w:val="0"/>
          <w:marTop w:val="0"/>
          <w:marBottom w:val="0"/>
          <w:divBdr>
            <w:top w:val="none" w:sz="0" w:space="0" w:color="auto"/>
            <w:left w:val="none" w:sz="0" w:space="0" w:color="auto"/>
            <w:bottom w:val="none" w:sz="0" w:space="0" w:color="auto"/>
            <w:right w:val="none" w:sz="0" w:space="0" w:color="auto"/>
          </w:divBdr>
        </w:div>
        <w:div w:id="1027215625">
          <w:marLeft w:val="0"/>
          <w:marRight w:val="0"/>
          <w:marTop w:val="0"/>
          <w:marBottom w:val="0"/>
          <w:divBdr>
            <w:top w:val="none" w:sz="0" w:space="0" w:color="auto"/>
            <w:left w:val="none" w:sz="0" w:space="0" w:color="auto"/>
            <w:bottom w:val="none" w:sz="0" w:space="0" w:color="auto"/>
            <w:right w:val="none" w:sz="0" w:space="0" w:color="auto"/>
          </w:divBdr>
        </w:div>
        <w:div w:id="303854194">
          <w:marLeft w:val="0"/>
          <w:marRight w:val="0"/>
          <w:marTop w:val="0"/>
          <w:marBottom w:val="0"/>
          <w:divBdr>
            <w:top w:val="none" w:sz="0" w:space="0" w:color="auto"/>
            <w:left w:val="none" w:sz="0" w:space="0" w:color="auto"/>
            <w:bottom w:val="none" w:sz="0" w:space="0" w:color="auto"/>
            <w:right w:val="none" w:sz="0" w:space="0" w:color="auto"/>
          </w:divBdr>
        </w:div>
        <w:div w:id="388574017">
          <w:marLeft w:val="0"/>
          <w:marRight w:val="0"/>
          <w:marTop w:val="0"/>
          <w:marBottom w:val="0"/>
          <w:divBdr>
            <w:top w:val="none" w:sz="0" w:space="0" w:color="auto"/>
            <w:left w:val="none" w:sz="0" w:space="0" w:color="auto"/>
            <w:bottom w:val="none" w:sz="0" w:space="0" w:color="auto"/>
            <w:right w:val="none" w:sz="0" w:space="0" w:color="auto"/>
          </w:divBdr>
        </w:div>
        <w:div w:id="67002408">
          <w:marLeft w:val="0"/>
          <w:marRight w:val="0"/>
          <w:marTop w:val="0"/>
          <w:marBottom w:val="0"/>
          <w:divBdr>
            <w:top w:val="none" w:sz="0" w:space="0" w:color="auto"/>
            <w:left w:val="none" w:sz="0" w:space="0" w:color="auto"/>
            <w:bottom w:val="none" w:sz="0" w:space="0" w:color="auto"/>
            <w:right w:val="none" w:sz="0" w:space="0" w:color="auto"/>
          </w:divBdr>
        </w:div>
        <w:div w:id="152575666">
          <w:marLeft w:val="0"/>
          <w:marRight w:val="0"/>
          <w:marTop w:val="0"/>
          <w:marBottom w:val="0"/>
          <w:divBdr>
            <w:top w:val="none" w:sz="0" w:space="0" w:color="auto"/>
            <w:left w:val="none" w:sz="0" w:space="0" w:color="auto"/>
            <w:bottom w:val="none" w:sz="0" w:space="0" w:color="auto"/>
            <w:right w:val="none" w:sz="0" w:space="0" w:color="auto"/>
          </w:divBdr>
        </w:div>
        <w:div w:id="833957366">
          <w:marLeft w:val="0"/>
          <w:marRight w:val="0"/>
          <w:marTop w:val="0"/>
          <w:marBottom w:val="0"/>
          <w:divBdr>
            <w:top w:val="none" w:sz="0" w:space="0" w:color="auto"/>
            <w:left w:val="none" w:sz="0" w:space="0" w:color="auto"/>
            <w:bottom w:val="none" w:sz="0" w:space="0" w:color="auto"/>
            <w:right w:val="none" w:sz="0" w:space="0" w:color="auto"/>
          </w:divBdr>
        </w:div>
      </w:divsChild>
    </w:div>
    <w:div w:id="1542862462">
      <w:bodyDiv w:val="1"/>
      <w:marLeft w:val="0"/>
      <w:marRight w:val="0"/>
      <w:marTop w:val="0"/>
      <w:marBottom w:val="0"/>
      <w:divBdr>
        <w:top w:val="none" w:sz="0" w:space="0" w:color="auto"/>
        <w:left w:val="none" w:sz="0" w:space="0" w:color="auto"/>
        <w:bottom w:val="none" w:sz="0" w:space="0" w:color="auto"/>
        <w:right w:val="none" w:sz="0" w:space="0" w:color="auto"/>
      </w:divBdr>
      <w:divsChild>
        <w:div w:id="231501080">
          <w:marLeft w:val="0"/>
          <w:marRight w:val="0"/>
          <w:marTop w:val="0"/>
          <w:marBottom w:val="0"/>
          <w:divBdr>
            <w:top w:val="none" w:sz="0" w:space="0" w:color="auto"/>
            <w:left w:val="none" w:sz="0" w:space="0" w:color="auto"/>
            <w:bottom w:val="none" w:sz="0" w:space="0" w:color="auto"/>
            <w:right w:val="none" w:sz="0" w:space="0" w:color="auto"/>
          </w:divBdr>
        </w:div>
        <w:div w:id="1241406046">
          <w:marLeft w:val="0"/>
          <w:marRight w:val="0"/>
          <w:marTop w:val="0"/>
          <w:marBottom w:val="0"/>
          <w:divBdr>
            <w:top w:val="none" w:sz="0" w:space="0" w:color="auto"/>
            <w:left w:val="none" w:sz="0" w:space="0" w:color="auto"/>
            <w:bottom w:val="none" w:sz="0" w:space="0" w:color="auto"/>
            <w:right w:val="none" w:sz="0" w:space="0" w:color="auto"/>
          </w:divBdr>
        </w:div>
        <w:div w:id="2005009302">
          <w:marLeft w:val="0"/>
          <w:marRight w:val="0"/>
          <w:marTop w:val="0"/>
          <w:marBottom w:val="0"/>
          <w:divBdr>
            <w:top w:val="none" w:sz="0" w:space="0" w:color="auto"/>
            <w:left w:val="none" w:sz="0" w:space="0" w:color="auto"/>
            <w:bottom w:val="none" w:sz="0" w:space="0" w:color="auto"/>
            <w:right w:val="none" w:sz="0" w:space="0" w:color="auto"/>
          </w:divBdr>
        </w:div>
        <w:div w:id="1445731949">
          <w:marLeft w:val="0"/>
          <w:marRight w:val="0"/>
          <w:marTop w:val="0"/>
          <w:marBottom w:val="0"/>
          <w:divBdr>
            <w:top w:val="none" w:sz="0" w:space="0" w:color="auto"/>
            <w:left w:val="none" w:sz="0" w:space="0" w:color="auto"/>
            <w:bottom w:val="none" w:sz="0" w:space="0" w:color="auto"/>
            <w:right w:val="none" w:sz="0" w:space="0" w:color="auto"/>
          </w:divBdr>
        </w:div>
        <w:div w:id="993727134">
          <w:marLeft w:val="0"/>
          <w:marRight w:val="0"/>
          <w:marTop w:val="0"/>
          <w:marBottom w:val="0"/>
          <w:divBdr>
            <w:top w:val="none" w:sz="0" w:space="0" w:color="auto"/>
            <w:left w:val="none" w:sz="0" w:space="0" w:color="auto"/>
            <w:bottom w:val="none" w:sz="0" w:space="0" w:color="auto"/>
            <w:right w:val="none" w:sz="0" w:space="0" w:color="auto"/>
          </w:divBdr>
        </w:div>
        <w:div w:id="1162575405">
          <w:marLeft w:val="0"/>
          <w:marRight w:val="0"/>
          <w:marTop w:val="0"/>
          <w:marBottom w:val="0"/>
          <w:divBdr>
            <w:top w:val="none" w:sz="0" w:space="0" w:color="auto"/>
            <w:left w:val="none" w:sz="0" w:space="0" w:color="auto"/>
            <w:bottom w:val="none" w:sz="0" w:space="0" w:color="auto"/>
            <w:right w:val="none" w:sz="0" w:space="0" w:color="auto"/>
          </w:divBdr>
          <w:divsChild>
            <w:div w:id="505487938">
              <w:marLeft w:val="0"/>
              <w:marRight w:val="0"/>
              <w:marTop w:val="0"/>
              <w:marBottom w:val="0"/>
              <w:divBdr>
                <w:top w:val="none" w:sz="0" w:space="0" w:color="auto"/>
                <w:left w:val="none" w:sz="0" w:space="0" w:color="auto"/>
                <w:bottom w:val="none" w:sz="0" w:space="0" w:color="auto"/>
                <w:right w:val="none" w:sz="0" w:space="0" w:color="auto"/>
              </w:divBdr>
            </w:div>
          </w:divsChild>
        </w:div>
        <w:div w:id="1120301607">
          <w:marLeft w:val="0"/>
          <w:marRight w:val="0"/>
          <w:marTop w:val="0"/>
          <w:marBottom w:val="0"/>
          <w:divBdr>
            <w:top w:val="none" w:sz="0" w:space="0" w:color="auto"/>
            <w:left w:val="none" w:sz="0" w:space="0" w:color="auto"/>
            <w:bottom w:val="none" w:sz="0" w:space="0" w:color="auto"/>
            <w:right w:val="none" w:sz="0" w:space="0" w:color="auto"/>
          </w:divBdr>
          <w:divsChild>
            <w:div w:id="785317998">
              <w:marLeft w:val="0"/>
              <w:marRight w:val="0"/>
              <w:marTop w:val="0"/>
              <w:marBottom w:val="0"/>
              <w:divBdr>
                <w:top w:val="none" w:sz="0" w:space="0" w:color="auto"/>
                <w:left w:val="none" w:sz="0" w:space="0" w:color="auto"/>
                <w:bottom w:val="none" w:sz="0" w:space="0" w:color="auto"/>
                <w:right w:val="none" w:sz="0" w:space="0" w:color="auto"/>
              </w:divBdr>
            </w:div>
            <w:div w:id="1624387479">
              <w:marLeft w:val="0"/>
              <w:marRight w:val="0"/>
              <w:marTop w:val="0"/>
              <w:marBottom w:val="0"/>
              <w:divBdr>
                <w:top w:val="none" w:sz="0" w:space="0" w:color="auto"/>
                <w:left w:val="none" w:sz="0" w:space="0" w:color="auto"/>
                <w:bottom w:val="none" w:sz="0" w:space="0" w:color="auto"/>
                <w:right w:val="none" w:sz="0" w:space="0" w:color="auto"/>
              </w:divBdr>
            </w:div>
          </w:divsChild>
        </w:div>
        <w:div w:id="1783963570">
          <w:marLeft w:val="0"/>
          <w:marRight w:val="0"/>
          <w:marTop w:val="0"/>
          <w:marBottom w:val="0"/>
          <w:divBdr>
            <w:top w:val="none" w:sz="0" w:space="0" w:color="auto"/>
            <w:left w:val="none" w:sz="0" w:space="0" w:color="auto"/>
            <w:bottom w:val="none" w:sz="0" w:space="0" w:color="auto"/>
            <w:right w:val="none" w:sz="0" w:space="0" w:color="auto"/>
          </w:divBdr>
        </w:div>
        <w:div w:id="625356045">
          <w:marLeft w:val="0"/>
          <w:marRight w:val="0"/>
          <w:marTop w:val="0"/>
          <w:marBottom w:val="0"/>
          <w:divBdr>
            <w:top w:val="none" w:sz="0" w:space="0" w:color="auto"/>
            <w:left w:val="none" w:sz="0" w:space="0" w:color="auto"/>
            <w:bottom w:val="none" w:sz="0" w:space="0" w:color="auto"/>
            <w:right w:val="none" w:sz="0" w:space="0" w:color="auto"/>
          </w:divBdr>
        </w:div>
        <w:div w:id="1406952004">
          <w:marLeft w:val="0"/>
          <w:marRight w:val="0"/>
          <w:marTop w:val="0"/>
          <w:marBottom w:val="0"/>
          <w:divBdr>
            <w:top w:val="none" w:sz="0" w:space="0" w:color="auto"/>
            <w:left w:val="none" w:sz="0" w:space="0" w:color="auto"/>
            <w:bottom w:val="none" w:sz="0" w:space="0" w:color="auto"/>
            <w:right w:val="none" w:sz="0" w:space="0" w:color="auto"/>
          </w:divBdr>
        </w:div>
        <w:div w:id="286743153">
          <w:marLeft w:val="0"/>
          <w:marRight w:val="0"/>
          <w:marTop w:val="0"/>
          <w:marBottom w:val="0"/>
          <w:divBdr>
            <w:top w:val="none" w:sz="0" w:space="0" w:color="auto"/>
            <w:left w:val="none" w:sz="0" w:space="0" w:color="auto"/>
            <w:bottom w:val="none" w:sz="0" w:space="0" w:color="auto"/>
            <w:right w:val="none" w:sz="0" w:space="0" w:color="auto"/>
          </w:divBdr>
        </w:div>
        <w:div w:id="908882507">
          <w:marLeft w:val="0"/>
          <w:marRight w:val="0"/>
          <w:marTop w:val="0"/>
          <w:marBottom w:val="0"/>
          <w:divBdr>
            <w:top w:val="none" w:sz="0" w:space="0" w:color="auto"/>
            <w:left w:val="none" w:sz="0" w:space="0" w:color="auto"/>
            <w:bottom w:val="none" w:sz="0" w:space="0" w:color="auto"/>
            <w:right w:val="none" w:sz="0" w:space="0" w:color="auto"/>
          </w:divBdr>
        </w:div>
        <w:div w:id="1226450042">
          <w:marLeft w:val="0"/>
          <w:marRight w:val="0"/>
          <w:marTop w:val="0"/>
          <w:marBottom w:val="0"/>
          <w:divBdr>
            <w:top w:val="none" w:sz="0" w:space="0" w:color="auto"/>
            <w:left w:val="none" w:sz="0" w:space="0" w:color="auto"/>
            <w:bottom w:val="none" w:sz="0" w:space="0" w:color="auto"/>
            <w:right w:val="none" w:sz="0" w:space="0" w:color="auto"/>
          </w:divBdr>
        </w:div>
      </w:divsChild>
    </w:div>
    <w:div w:id="1720783628">
      <w:bodyDiv w:val="1"/>
      <w:marLeft w:val="0"/>
      <w:marRight w:val="0"/>
      <w:marTop w:val="0"/>
      <w:marBottom w:val="0"/>
      <w:divBdr>
        <w:top w:val="none" w:sz="0" w:space="0" w:color="auto"/>
        <w:left w:val="none" w:sz="0" w:space="0" w:color="auto"/>
        <w:bottom w:val="none" w:sz="0" w:space="0" w:color="auto"/>
        <w:right w:val="none" w:sz="0" w:space="0" w:color="auto"/>
      </w:divBdr>
    </w:div>
    <w:div w:id="20425820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u/Library/Group%20Containers/UBF8T346G9.Office/User%20Content.localized/Templates.localized/WSL%20Letterhead%202019.dotx" TargetMode="External"/></Relationships>
</file>

<file path=word/theme/theme1.xml><?xml version="1.0" encoding="utf-8"?>
<a:theme xmlns:a="http://schemas.openxmlformats.org/drawingml/2006/main" name="WSL_2013">
  <a:themeElements>
    <a:clrScheme name="WSL Theme 2">
      <a:dk1>
        <a:sysClr val="windowText" lastClr="000000"/>
      </a:dk1>
      <a:lt1>
        <a:sysClr val="window" lastClr="FFFFFF"/>
      </a:lt1>
      <a:dk2>
        <a:srgbClr val="F31739"/>
      </a:dk2>
      <a:lt2>
        <a:srgbClr val="EEECE1"/>
      </a:lt2>
      <a:accent1>
        <a:srgbClr val="FA0729"/>
      </a:accent1>
      <a:accent2>
        <a:srgbClr val="000000"/>
      </a:accent2>
      <a:accent3>
        <a:srgbClr val="666666"/>
      </a:accent3>
      <a:accent4>
        <a:srgbClr val="E6E6E6"/>
      </a:accent4>
      <a:accent5>
        <a:srgbClr val="333333"/>
      </a:accent5>
      <a:accent6>
        <a:srgbClr val="FF8000"/>
      </a:accent6>
      <a:hlink>
        <a:srgbClr val="FFFFFF"/>
      </a:hlink>
      <a:folHlink>
        <a:srgbClr val="FFFFFF"/>
      </a:folHlink>
    </a:clrScheme>
    <a:fontScheme name="Blank Presentat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2400" b="0" i="0" u="none" strike="noStrike" cap="none" normalizeH="0" baseline="0">
            <a:ln>
              <a:noFill/>
            </a:ln>
            <a:solidFill>
              <a:schemeClr val="tx1"/>
            </a:solidFill>
            <a:effectLst/>
            <a:latin typeface="Times" charset="0"/>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2400" b="0" i="0" u="none" strike="noStrike" cap="none" normalizeH="0" baseline="0">
            <a:ln>
              <a:noFill/>
            </a:ln>
            <a:solidFill>
              <a:schemeClr val="tx1"/>
            </a:solidFill>
            <a:effectLst/>
            <a:latin typeface="Times" charset="0"/>
          </a:defRPr>
        </a:defPPr>
      </a:lstStyle>
    </a:lnDef>
  </a:objectDefaults>
  <a:extraClrSchemeLst>
    <a:extraClrScheme>
      <a:clrScheme name="Blank Presentatio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Blank Presentatio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Blank Presentation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Blank Presentation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Blank Presentation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Blank Presentation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Blank Presentation 7">
        <a:dk1>
          <a:srgbClr val="5C1F00"/>
        </a:dk1>
        <a:lt1>
          <a:srgbClr val="FFFFFF"/>
        </a:lt1>
        <a:dk2>
          <a:srgbClr val="800000"/>
        </a:dk2>
        <a:lt2>
          <a:srgbClr val="DFD293"/>
        </a:lt2>
        <a:accent1>
          <a:srgbClr val="713E39"/>
        </a:accent1>
        <a:accent2>
          <a:srgbClr val="BE7960"/>
        </a:accent2>
        <a:accent3>
          <a:srgbClr val="C0AAAA"/>
        </a:accent3>
        <a:accent4>
          <a:srgbClr val="DADADA"/>
        </a:accent4>
        <a:accent5>
          <a:srgbClr val="BBAFAE"/>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Blank Presentation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Blank Presentation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Blank Presentation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Blank Presentation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Blank Presentation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44B459-0C8A-4D49-984B-E47736E92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WSL Letterhead 2019.dotx</Template>
  <TotalTime>0</TotalTime>
  <Pages>1</Pages>
  <Words>226</Words>
  <Characters>1290</Characters>
  <Application>Microsoft Office Word</Application>
  <DocSecurity>0</DocSecurity>
  <Lines>10</Lines>
  <Paragraphs>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Objectives }</vt:lpstr>
    </vt:vector>
  </TitlesOfParts>
  <Company/>
  <LinksUpToDate>false</LinksUpToDate>
  <CharactersWithSpaces>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Maryann J.</dc:creator>
  <cp:keywords/>
  <dc:description/>
  <cp:lastModifiedBy>Karin Gomez</cp:lastModifiedBy>
  <cp:revision>1</cp:revision>
  <cp:lastPrinted>2018-09-21T17:05:00Z</cp:lastPrinted>
  <dcterms:created xsi:type="dcterms:W3CDTF">2019-08-05T16:23:00Z</dcterms:created>
  <dcterms:modified xsi:type="dcterms:W3CDTF">2019-08-05T16:23:00Z</dcterms:modified>
</cp:coreProperties>
</file>